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09C65" w14:textId="77777777" w:rsidR="0016109E" w:rsidRDefault="0016109E">
      <w:pPr>
        <w:rPr>
          <w:rFonts w:ascii="Trebuchet MS" w:eastAsia="Trebuchet MS" w:hAnsi="Trebuchet MS" w:cs="Trebuchet MS"/>
          <w:sz w:val="24"/>
          <w:szCs w:val="24"/>
          <w:u w:val="single"/>
        </w:rPr>
      </w:pPr>
    </w:p>
    <w:p w14:paraId="0A9CC4B5" w14:textId="77777777" w:rsidR="0016109E" w:rsidRDefault="0016109E">
      <w:pPr>
        <w:rPr>
          <w:rFonts w:ascii="Trebuchet MS" w:eastAsia="Trebuchet MS" w:hAnsi="Trebuchet MS" w:cs="Trebuchet MS"/>
          <w:sz w:val="24"/>
          <w:szCs w:val="24"/>
          <w:u w:val="single"/>
        </w:rPr>
      </w:pPr>
    </w:p>
    <w:p w14:paraId="3B330A87" w14:textId="77777777" w:rsidR="0016109E" w:rsidRDefault="00912037">
      <w:r>
        <w:rPr>
          <w:noProof/>
        </w:rPr>
        <mc:AlternateContent>
          <mc:Choice Requires="wpg">
            <w:drawing>
              <wp:anchor distT="45720" distB="45720" distL="114300" distR="114300" simplePos="0" relativeHeight="251658240" behindDoc="0" locked="0" layoutInCell="1" hidden="0" allowOverlap="1" wp14:anchorId="104F5EF4" wp14:editId="4FFA689E">
                <wp:simplePos x="0" y="0"/>
                <wp:positionH relativeFrom="column">
                  <wp:posOffset>711200</wp:posOffset>
                </wp:positionH>
                <wp:positionV relativeFrom="paragraph">
                  <wp:posOffset>45720</wp:posOffset>
                </wp:positionV>
                <wp:extent cx="4502785" cy="1334514"/>
                <wp:effectExtent l="0" t="0" r="0" b="0"/>
                <wp:wrapSquare wrapText="bothSides" distT="45720" distB="45720" distL="114300" distR="114300"/>
                <wp:docPr id="218" name=""/>
                <wp:cNvGraphicFramePr/>
                <a:graphic xmlns:a="http://schemas.openxmlformats.org/drawingml/2006/main">
                  <a:graphicData uri="http://schemas.microsoft.com/office/word/2010/wordprocessingShape">
                    <wps:wsp>
                      <wps:cNvSpPr/>
                      <wps:spPr>
                        <a:xfrm>
                          <a:off x="3123183" y="3283430"/>
                          <a:ext cx="4445635" cy="993140"/>
                        </a:xfrm>
                        <a:prstGeom prst="rect">
                          <a:avLst/>
                        </a:prstGeom>
                        <a:solidFill>
                          <a:srgbClr val="FFFFFF"/>
                        </a:solidFill>
                        <a:ln w="57150" cap="flat" cmpd="thinThick">
                          <a:solidFill>
                            <a:srgbClr val="000000"/>
                          </a:solidFill>
                          <a:prstDash val="solid"/>
                          <a:miter lim="800000"/>
                          <a:headEnd type="none" w="sm" len="sm"/>
                          <a:tailEnd type="none" w="sm" len="sm"/>
                        </a:ln>
                      </wps:spPr>
                      <wps:txbx>
                        <w:txbxContent>
                          <w:p w14:paraId="043CE1C0" w14:textId="77777777" w:rsidR="0016109E" w:rsidRDefault="00912037">
                            <w:pPr>
                              <w:spacing w:line="240" w:lineRule="auto"/>
                              <w:jc w:val="center"/>
                              <w:textDirection w:val="btLr"/>
                            </w:pPr>
                            <w:r>
                              <w:rPr>
                                <w:b/>
                                <w:color w:val="000000"/>
                                <w:sz w:val="52"/>
                              </w:rPr>
                              <w:t>Attendance Policy</w:t>
                            </w:r>
                          </w:p>
                          <w:p w14:paraId="2EAD27D7" w14:textId="77777777" w:rsidR="0016109E" w:rsidRDefault="00912037">
                            <w:pPr>
                              <w:spacing w:line="240" w:lineRule="auto"/>
                              <w:jc w:val="center"/>
                              <w:textDirection w:val="btLr"/>
                            </w:pPr>
                            <w:r>
                              <w:rPr>
                                <w:b/>
                                <w:color w:val="000000"/>
                                <w:sz w:val="52"/>
                              </w:rPr>
                              <w:t>2026-2027</w:t>
                            </w:r>
                          </w:p>
                          <w:p w14:paraId="43DE3993" w14:textId="77777777" w:rsidR="0016109E" w:rsidRDefault="0016109E">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711200</wp:posOffset>
                </wp:positionH>
                <wp:positionV relativeFrom="paragraph">
                  <wp:posOffset>45720</wp:posOffset>
                </wp:positionV>
                <wp:extent cx="4502785" cy="1334514"/>
                <wp:effectExtent b="0" l="0" r="0" t="0"/>
                <wp:wrapSquare wrapText="bothSides" distB="45720" distT="45720" distL="114300" distR="114300"/>
                <wp:docPr id="218"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4502785" cy="1334514"/>
                        </a:xfrm>
                        <a:prstGeom prst="rect"/>
                        <a:ln/>
                      </pic:spPr>
                    </pic:pic>
                  </a:graphicData>
                </a:graphic>
              </wp:anchor>
            </w:drawing>
          </mc:Fallback>
        </mc:AlternateContent>
      </w:r>
    </w:p>
    <w:p w14:paraId="3027AE6B" w14:textId="77777777" w:rsidR="0016109E" w:rsidRDefault="0016109E"/>
    <w:p w14:paraId="7D5AFC62" w14:textId="77777777" w:rsidR="0016109E" w:rsidRDefault="0016109E"/>
    <w:p w14:paraId="269140AD" w14:textId="77777777" w:rsidR="0016109E" w:rsidRDefault="0016109E"/>
    <w:p w14:paraId="2D6AF71A" w14:textId="77777777" w:rsidR="0016109E" w:rsidRDefault="0016109E"/>
    <w:p w14:paraId="7B967A81" w14:textId="77777777" w:rsidR="0016109E" w:rsidRDefault="0016109E"/>
    <w:p w14:paraId="56E6B3CD" w14:textId="77777777" w:rsidR="0016109E" w:rsidRDefault="0016109E"/>
    <w:p w14:paraId="6B8CB2EF" w14:textId="77777777" w:rsidR="0016109E" w:rsidRDefault="0016109E"/>
    <w:p w14:paraId="0FB97782" w14:textId="77777777" w:rsidR="0016109E" w:rsidRDefault="00912037">
      <w:r>
        <w:rPr>
          <w:noProof/>
        </w:rPr>
        <w:drawing>
          <wp:anchor distT="0" distB="0" distL="114300" distR="114300" simplePos="0" relativeHeight="251659264" behindDoc="0" locked="0" layoutInCell="1" hidden="0" allowOverlap="1" wp14:anchorId="548C5528" wp14:editId="26ABBE9E">
            <wp:simplePos x="0" y="0"/>
            <wp:positionH relativeFrom="column">
              <wp:posOffset>1537138</wp:posOffset>
            </wp:positionH>
            <wp:positionV relativeFrom="paragraph">
              <wp:posOffset>8255</wp:posOffset>
            </wp:positionV>
            <wp:extent cx="2869324" cy="3332193"/>
            <wp:effectExtent l="0" t="0" r="0" b="0"/>
            <wp:wrapNone/>
            <wp:docPr id="221" name="image3.jpg" descr="C:\Users\BYST.SPugh\AppData\Local\Packages\Microsoft.Windows.Photos_8wekyb3d8bbwe\TempState\ShareServiceTempFolder\School logo Image.jpeg"/>
            <wp:cNvGraphicFramePr/>
            <a:graphic xmlns:a="http://schemas.openxmlformats.org/drawingml/2006/main">
              <a:graphicData uri="http://schemas.openxmlformats.org/drawingml/2006/picture">
                <pic:pic xmlns:pic="http://schemas.openxmlformats.org/drawingml/2006/picture">
                  <pic:nvPicPr>
                    <pic:cNvPr id="0" name="image3.jpg" descr="C:\Users\BYST.SPugh\AppData\Local\Packages\Microsoft.Windows.Photos_8wekyb3d8bbwe\TempState\ShareServiceTempFolder\School logo Image.jpeg"/>
                    <pic:cNvPicPr preferRelativeResize="0"/>
                  </pic:nvPicPr>
                  <pic:blipFill>
                    <a:blip r:embed="rId9"/>
                    <a:srcRect l="4147" r="9582"/>
                    <a:stretch>
                      <a:fillRect/>
                    </a:stretch>
                  </pic:blipFill>
                  <pic:spPr>
                    <a:xfrm>
                      <a:off x="0" y="0"/>
                      <a:ext cx="2869324" cy="3332193"/>
                    </a:xfrm>
                    <a:prstGeom prst="rect">
                      <a:avLst/>
                    </a:prstGeom>
                    <a:ln/>
                  </pic:spPr>
                </pic:pic>
              </a:graphicData>
            </a:graphic>
          </wp:anchor>
        </w:drawing>
      </w:r>
    </w:p>
    <w:p w14:paraId="592A734B" w14:textId="77777777" w:rsidR="0016109E" w:rsidRDefault="0016109E"/>
    <w:p w14:paraId="4C95DF82" w14:textId="77777777" w:rsidR="0016109E" w:rsidRDefault="0016109E"/>
    <w:p w14:paraId="2CAC6135" w14:textId="77777777" w:rsidR="0016109E" w:rsidRDefault="0016109E"/>
    <w:p w14:paraId="6C1A0611" w14:textId="77777777" w:rsidR="0016109E" w:rsidRDefault="0016109E"/>
    <w:p w14:paraId="3D67B5E2" w14:textId="77777777" w:rsidR="0016109E" w:rsidRDefault="0016109E">
      <w:bookmarkStart w:id="0" w:name="_heading=h.gszv0amy0x6f" w:colFirst="0" w:colLast="0"/>
      <w:bookmarkEnd w:id="0"/>
    </w:p>
    <w:p w14:paraId="4EB974BE" w14:textId="77777777" w:rsidR="0016109E" w:rsidRDefault="0016109E"/>
    <w:p w14:paraId="3BC08E77" w14:textId="77777777" w:rsidR="0016109E" w:rsidRDefault="0016109E"/>
    <w:p w14:paraId="65264538" w14:textId="77777777" w:rsidR="0016109E" w:rsidRDefault="0016109E"/>
    <w:p w14:paraId="083A54F5" w14:textId="77777777" w:rsidR="0016109E" w:rsidRDefault="0016109E"/>
    <w:p w14:paraId="40D9E5CA" w14:textId="77777777" w:rsidR="0016109E" w:rsidRDefault="0016109E"/>
    <w:p w14:paraId="0251455C" w14:textId="77777777" w:rsidR="0016109E" w:rsidRDefault="0016109E"/>
    <w:p w14:paraId="02DE9F23" w14:textId="77777777" w:rsidR="0016109E" w:rsidRDefault="0016109E"/>
    <w:p w14:paraId="318BA47C" w14:textId="77777777" w:rsidR="0016109E" w:rsidRDefault="00912037">
      <w:pPr>
        <w:tabs>
          <w:tab w:val="left" w:pos="5611"/>
        </w:tabs>
      </w:pPr>
      <w:r>
        <w:tab/>
      </w:r>
    </w:p>
    <w:p w14:paraId="5531FE4F" w14:textId="77777777" w:rsidR="0016109E" w:rsidRDefault="0016109E">
      <w:pPr>
        <w:jc w:val="center"/>
        <w:rPr>
          <w:b/>
          <w:bCs/>
          <w:sz w:val="52"/>
          <w:szCs w:val="52"/>
        </w:rPr>
      </w:pPr>
    </w:p>
    <w:p w14:paraId="79F60A04" w14:textId="77777777" w:rsidR="0016109E" w:rsidRDefault="0016109E">
      <w:pPr>
        <w:jc w:val="center"/>
        <w:rPr>
          <w:b/>
          <w:bCs/>
          <w:sz w:val="52"/>
          <w:szCs w:val="52"/>
        </w:rPr>
      </w:pPr>
    </w:p>
    <w:p w14:paraId="6EEB3C2D" w14:textId="77777777" w:rsidR="0016109E" w:rsidRDefault="0016109E">
      <w:pPr>
        <w:jc w:val="center"/>
        <w:rPr>
          <w:b/>
          <w:bCs/>
          <w:sz w:val="52"/>
          <w:szCs w:val="52"/>
        </w:rPr>
      </w:pPr>
    </w:p>
    <w:p w14:paraId="51708CF2" w14:textId="77777777" w:rsidR="0016109E" w:rsidRDefault="00912037">
      <w:pPr>
        <w:jc w:val="center"/>
        <w:rPr>
          <w:b/>
          <w:bCs/>
          <w:sz w:val="52"/>
          <w:szCs w:val="52"/>
        </w:rPr>
      </w:pPr>
      <w:r>
        <w:rPr>
          <w:b/>
          <w:bCs/>
          <w:sz w:val="52"/>
          <w:szCs w:val="52"/>
        </w:rPr>
        <w:t>Ystruth Primary School</w:t>
      </w:r>
    </w:p>
    <w:p w14:paraId="65DC10D4" w14:textId="77777777" w:rsidR="0016109E" w:rsidRDefault="00912037">
      <w:pPr>
        <w:jc w:val="center"/>
        <w:rPr>
          <w:b/>
          <w:bCs/>
          <w:color w:val="00B050"/>
          <w:sz w:val="52"/>
          <w:szCs w:val="52"/>
        </w:rPr>
      </w:pPr>
      <w:r>
        <w:rPr>
          <w:b/>
          <w:bCs/>
          <w:color w:val="00B050"/>
          <w:sz w:val="52"/>
          <w:szCs w:val="52"/>
        </w:rPr>
        <w:t xml:space="preserve">Ysgol </w:t>
      </w:r>
      <w:proofErr w:type="spellStart"/>
      <w:r>
        <w:rPr>
          <w:b/>
          <w:bCs/>
          <w:color w:val="00B050"/>
          <w:sz w:val="52"/>
          <w:szCs w:val="52"/>
        </w:rPr>
        <w:t>Gynradd</w:t>
      </w:r>
      <w:proofErr w:type="spellEnd"/>
      <w:r>
        <w:rPr>
          <w:b/>
          <w:bCs/>
          <w:color w:val="00B050"/>
          <w:sz w:val="52"/>
          <w:szCs w:val="52"/>
        </w:rPr>
        <w:t xml:space="preserve"> Ystruth</w:t>
      </w:r>
    </w:p>
    <w:p w14:paraId="467E8AF4" w14:textId="77777777" w:rsidR="0016109E" w:rsidRDefault="0016109E">
      <w:pPr>
        <w:jc w:val="center"/>
      </w:pPr>
    </w:p>
    <w:p w14:paraId="7FA588BB" w14:textId="77777777" w:rsidR="0016109E" w:rsidRDefault="0016109E">
      <w:pPr>
        <w:jc w:val="center"/>
      </w:pPr>
    </w:p>
    <w:p w14:paraId="0C7B62D3" w14:textId="77777777" w:rsidR="0016109E" w:rsidRDefault="0016109E">
      <w:pPr>
        <w:jc w:val="center"/>
      </w:pPr>
    </w:p>
    <w:p w14:paraId="748AF9E9" w14:textId="77777777" w:rsidR="0016109E" w:rsidRDefault="00912037">
      <w:pPr>
        <w:jc w:val="center"/>
        <w:rPr>
          <w:b/>
          <w:bCs/>
        </w:rPr>
      </w:pPr>
      <w:r>
        <w:rPr>
          <w:b/>
          <w:bCs/>
        </w:rPr>
        <w:t>Adopted by Governing Body: January 2025</w:t>
      </w:r>
    </w:p>
    <w:p w14:paraId="12A267DE" w14:textId="77777777" w:rsidR="0016109E" w:rsidRDefault="00912037">
      <w:pPr>
        <w:jc w:val="center"/>
        <w:rPr>
          <w:b/>
          <w:bCs/>
        </w:rPr>
      </w:pPr>
      <w:r>
        <w:rPr>
          <w:b/>
          <w:bCs/>
        </w:rPr>
        <w:t>Date to be reviewed: January 2027</w:t>
      </w:r>
    </w:p>
    <w:p w14:paraId="7B776BD0" w14:textId="77777777" w:rsidR="0016109E" w:rsidRDefault="0016109E">
      <w:pPr>
        <w:rPr>
          <w:rFonts w:ascii="Trebuchet MS" w:eastAsia="Trebuchet MS" w:hAnsi="Trebuchet MS" w:cs="Trebuchet MS"/>
          <w:sz w:val="24"/>
          <w:szCs w:val="24"/>
          <w:u w:val="single"/>
        </w:rPr>
      </w:pPr>
    </w:p>
    <w:p w14:paraId="2F70054C" w14:textId="77777777" w:rsidR="0016109E" w:rsidRDefault="0016109E">
      <w:pPr>
        <w:rPr>
          <w:rFonts w:ascii="Trebuchet MS" w:eastAsia="Trebuchet MS" w:hAnsi="Trebuchet MS" w:cs="Trebuchet MS"/>
          <w:sz w:val="24"/>
          <w:szCs w:val="24"/>
          <w:u w:val="single"/>
        </w:rPr>
      </w:pPr>
    </w:p>
    <w:p w14:paraId="7787FC76" w14:textId="77777777" w:rsidR="0016109E" w:rsidRDefault="0016109E">
      <w:pPr>
        <w:rPr>
          <w:rFonts w:ascii="Trebuchet MS" w:eastAsia="Trebuchet MS" w:hAnsi="Trebuchet MS" w:cs="Trebuchet MS"/>
          <w:b/>
          <w:bCs/>
          <w:sz w:val="24"/>
          <w:szCs w:val="24"/>
          <w:shd w:val="clear" w:color="auto" w:fill="9CC2E5"/>
        </w:rPr>
      </w:pPr>
    </w:p>
    <w:p w14:paraId="36ED427D" w14:textId="77777777" w:rsidR="0016109E" w:rsidRDefault="00912037">
      <w:pPr>
        <w:jc w:val="center"/>
        <w:rPr>
          <w:rFonts w:ascii="Trebuchet MS" w:eastAsia="Trebuchet MS" w:hAnsi="Trebuchet MS" w:cs="Trebuchet MS"/>
          <w:b/>
          <w:bCs/>
          <w:sz w:val="24"/>
          <w:szCs w:val="24"/>
          <w:shd w:val="clear" w:color="auto" w:fill="F4CCCC"/>
        </w:rPr>
      </w:pPr>
      <w:r>
        <w:rPr>
          <w:rFonts w:ascii="Trebuchet MS" w:eastAsia="Trebuchet MS" w:hAnsi="Trebuchet MS" w:cs="Trebuchet MS"/>
          <w:b/>
          <w:bCs/>
          <w:sz w:val="24"/>
          <w:szCs w:val="24"/>
          <w:shd w:val="clear" w:color="auto" w:fill="F4CCCC"/>
        </w:rPr>
        <w:lastRenderedPageBreak/>
        <w:t>Why is Good Attendance Important?</w:t>
      </w:r>
    </w:p>
    <w:p w14:paraId="471C868F" w14:textId="77777777" w:rsidR="0016109E" w:rsidRDefault="0016109E">
      <w:pPr>
        <w:jc w:val="center"/>
        <w:rPr>
          <w:rFonts w:ascii="Trebuchet MS" w:eastAsia="Trebuchet MS" w:hAnsi="Trebuchet MS" w:cs="Trebuchet MS"/>
          <w:b/>
          <w:bCs/>
          <w:sz w:val="24"/>
          <w:szCs w:val="24"/>
          <w:shd w:val="clear" w:color="auto" w:fill="9CC2E5"/>
        </w:rPr>
      </w:pPr>
    </w:p>
    <w:p w14:paraId="2C62EAED" w14:textId="77777777" w:rsidR="0016109E" w:rsidRDefault="00912037">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Regular school attendance has a positive effect on learners and a strong impact on learner outcomes, standards and progression. Good attendance also has a positive effect on emotional and physical wellbeing. </w:t>
      </w:r>
    </w:p>
    <w:p w14:paraId="69DB4ACE" w14:textId="77777777" w:rsidR="0016109E" w:rsidRDefault="00912037">
      <w:pPr>
        <w:jc w:val="both"/>
        <w:rPr>
          <w:rFonts w:ascii="Trebuchet MS" w:eastAsia="Trebuchet MS" w:hAnsi="Trebuchet MS" w:cs="Trebuchet MS"/>
          <w:b/>
          <w:bCs/>
          <w:i/>
          <w:iCs/>
          <w:sz w:val="24"/>
          <w:szCs w:val="24"/>
          <w:shd w:val="clear" w:color="auto" w:fill="EFEFEF"/>
        </w:rPr>
      </w:pPr>
      <w:r>
        <w:rPr>
          <w:rFonts w:ascii="Trebuchet MS" w:eastAsia="Trebuchet MS" w:hAnsi="Trebuchet MS" w:cs="Trebuchet MS"/>
          <w:b/>
          <w:bCs/>
          <w:i/>
          <w:iCs/>
          <w:sz w:val="24"/>
          <w:szCs w:val="24"/>
          <w:shd w:val="clear" w:color="auto" w:fill="EFEFEF"/>
        </w:rPr>
        <w:t>Article 28 of the UNCRC: Children and young people have the right to education</w:t>
      </w:r>
    </w:p>
    <w:p w14:paraId="1CD1B055" w14:textId="77777777" w:rsidR="0016109E" w:rsidRDefault="0016109E">
      <w:pPr>
        <w:rPr>
          <w:rFonts w:ascii="Trebuchet MS" w:eastAsia="Trebuchet MS" w:hAnsi="Trebuchet MS" w:cs="Trebuchet MS"/>
          <w:sz w:val="24"/>
          <w:szCs w:val="24"/>
        </w:rPr>
      </w:pPr>
    </w:p>
    <w:p w14:paraId="33666B25" w14:textId="77777777" w:rsidR="0016109E" w:rsidRDefault="0016109E">
      <w:pPr>
        <w:rPr>
          <w:rFonts w:ascii="Trebuchet MS" w:eastAsia="Trebuchet MS" w:hAnsi="Trebuchet MS" w:cs="Trebuchet MS"/>
          <w:b/>
          <w:bCs/>
          <w:sz w:val="24"/>
          <w:szCs w:val="24"/>
          <w:shd w:val="clear" w:color="auto" w:fill="9CC2E5"/>
        </w:rPr>
      </w:pPr>
    </w:p>
    <w:p w14:paraId="7B29421B" w14:textId="77777777" w:rsidR="0016109E" w:rsidRDefault="00912037">
      <w:pPr>
        <w:jc w:val="center"/>
        <w:rPr>
          <w:rFonts w:ascii="Trebuchet MS" w:eastAsia="Trebuchet MS" w:hAnsi="Trebuchet MS" w:cs="Trebuchet MS"/>
          <w:b/>
          <w:bCs/>
          <w:sz w:val="24"/>
          <w:szCs w:val="24"/>
          <w:shd w:val="clear" w:color="auto" w:fill="F4CCCC"/>
        </w:rPr>
      </w:pPr>
      <w:r>
        <w:rPr>
          <w:rFonts w:ascii="Trebuchet MS" w:eastAsia="Trebuchet MS" w:hAnsi="Trebuchet MS" w:cs="Trebuchet MS"/>
          <w:b/>
          <w:bCs/>
          <w:sz w:val="24"/>
          <w:szCs w:val="24"/>
          <w:shd w:val="clear" w:color="auto" w:fill="F4CCCC"/>
        </w:rPr>
        <w:t>Roles and Responsibilities</w:t>
      </w:r>
    </w:p>
    <w:p w14:paraId="78D9F393" w14:textId="77777777" w:rsidR="0016109E" w:rsidRDefault="0016109E">
      <w:pPr>
        <w:jc w:val="center"/>
        <w:rPr>
          <w:rFonts w:ascii="Trebuchet MS" w:eastAsia="Trebuchet MS" w:hAnsi="Trebuchet MS" w:cs="Trebuchet MS"/>
          <w:b/>
          <w:bCs/>
          <w:sz w:val="24"/>
          <w:szCs w:val="24"/>
          <w:shd w:val="clear" w:color="auto" w:fill="9CC2E5"/>
        </w:rPr>
      </w:pPr>
    </w:p>
    <w:p w14:paraId="5C6252A6" w14:textId="77777777" w:rsidR="0016109E" w:rsidRDefault="00912037">
      <w:pPr>
        <w:jc w:val="both"/>
        <w:rPr>
          <w:rFonts w:ascii="Trebuchet MS" w:eastAsia="Trebuchet MS" w:hAnsi="Trebuchet MS" w:cs="Trebuchet MS"/>
          <w:sz w:val="24"/>
          <w:szCs w:val="24"/>
        </w:rPr>
      </w:pPr>
      <w:bookmarkStart w:id="1" w:name="_heading=h.gjdgxs" w:colFirst="0" w:colLast="0"/>
      <w:bookmarkEnd w:id="1"/>
      <w:r>
        <w:rPr>
          <w:rFonts w:ascii="Trebuchet MS" w:eastAsia="Trebuchet MS" w:hAnsi="Trebuchet MS" w:cs="Trebuchet MS"/>
          <w:sz w:val="24"/>
          <w:szCs w:val="24"/>
        </w:rPr>
        <w:t>Promoting good attendance is the responsibility of all members of the school community. Within the school, two senior leaders have overall responsibility for attendance:  Mrs M Miller (headteacher) and Mrs A Skuse (deputy headteacher). There is a clear list of roles and responsibilities for key members of staff in relation to attendance linked here:</w:t>
      </w:r>
    </w:p>
    <w:bookmarkStart w:id="2" w:name="_heading=h.ynnrjqqf6dbe" w:colFirst="0" w:colLast="0"/>
    <w:bookmarkEnd w:id="2"/>
    <w:p w14:paraId="43099B12" w14:textId="77777777" w:rsidR="0016109E" w:rsidRDefault="00912037">
      <w:pPr>
        <w:jc w:val="both"/>
        <w:rPr>
          <w:rFonts w:ascii="Trebuchet MS" w:eastAsia="Trebuchet MS" w:hAnsi="Trebuchet MS" w:cs="Trebuchet MS"/>
          <w:sz w:val="24"/>
          <w:szCs w:val="24"/>
        </w:rPr>
      </w:pPr>
      <w:r>
        <w:fldChar w:fldCharType="begin"/>
      </w:r>
      <w:r>
        <w:instrText>HYPERLINK "https://docs.google.com/document/d/1HU0dmJp3Z1e98OjXnV92ITY3loz_vrtafhBSywJDhm0/edit?usp=sharing" \h</w:instrText>
      </w:r>
      <w:r>
        <w:fldChar w:fldCharType="separate"/>
      </w:r>
      <w:r>
        <w:rPr>
          <w:rFonts w:ascii="Trebuchet MS" w:eastAsia="Trebuchet MS" w:hAnsi="Trebuchet MS" w:cs="Trebuchet MS"/>
          <w:color w:val="0000EE"/>
          <w:sz w:val="24"/>
          <w:szCs w:val="24"/>
          <w:u w:val="single"/>
        </w:rPr>
        <w:t>Ystruth Primary Attendance Roles &amp; Responsibilities</w:t>
      </w:r>
      <w:r>
        <w:rPr>
          <w:rFonts w:ascii="Trebuchet MS" w:eastAsia="Trebuchet MS" w:hAnsi="Trebuchet MS" w:cs="Trebuchet MS"/>
          <w:color w:val="0000EE"/>
          <w:sz w:val="24"/>
          <w:szCs w:val="24"/>
          <w:u w:val="single"/>
        </w:rPr>
        <w:fldChar w:fldCharType="end"/>
      </w:r>
      <w:r>
        <w:rPr>
          <w:rFonts w:ascii="Trebuchet MS" w:eastAsia="Trebuchet MS" w:hAnsi="Trebuchet MS" w:cs="Trebuchet MS"/>
          <w:sz w:val="24"/>
          <w:szCs w:val="24"/>
        </w:rPr>
        <w:t xml:space="preserve"> </w:t>
      </w:r>
    </w:p>
    <w:p w14:paraId="628EE98A" w14:textId="77777777" w:rsidR="0016109E" w:rsidRDefault="0016109E">
      <w:pPr>
        <w:spacing w:before="240" w:after="240" w:line="259" w:lineRule="auto"/>
        <w:rPr>
          <w:rFonts w:ascii="Trebuchet MS" w:eastAsia="Trebuchet MS" w:hAnsi="Trebuchet MS" w:cs="Trebuchet MS"/>
          <w:b/>
          <w:bCs/>
          <w:sz w:val="24"/>
          <w:szCs w:val="24"/>
          <w:shd w:val="clear" w:color="auto" w:fill="FFF2CC"/>
        </w:rPr>
      </w:pPr>
    </w:p>
    <w:p w14:paraId="1FA23178" w14:textId="77777777" w:rsidR="0016109E" w:rsidRDefault="00912037">
      <w:pPr>
        <w:spacing w:before="240" w:after="240" w:line="259" w:lineRule="auto"/>
        <w:jc w:val="center"/>
        <w:rPr>
          <w:rFonts w:ascii="Trebuchet MS" w:eastAsia="Trebuchet MS" w:hAnsi="Trebuchet MS" w:cs="Trebuchet MS"/>
          <w:b/>
          <w:bCs/>
          <w:sz w:val="24"/>
          <w:szCs w:val="24"/>
          <w:shd w:val="clear" w:color="auto" w:fill="F4CCCC"/>
        </w:rPr>
      </w:pPr>
      <w:r>
        <w:rPr>
          <w:rFonts w:ascii="Trebuchet MS" w:eastAsia="Trebuchet MS" w:hAnsi="Trebuchet MS" w:cs="Trebuchet MS"/>
          <w:b/>
          <w:bCs/>
          <w:sz w:val="24"/>
          <w:szCs w:val="24"/>
          <w:shd w:val="clear" w:color="auto" w:fill="F4CCCC"/>
        </w:rPr>
        <w:t>Engagement with Parents</w:t>
      </w:r>
    </w:p>
    <w:p w14:paraId="2C50965F" w14:textId="77777777" w:rsidR="0016109E" w:rsidRDefault="00912037">
      <w:pPr>
        <w:spacing w:before="240" w:after="240" w:line="259" w:lineRule="auto"/>
        <w:jc w:val="both"/>
        <w:rPr>
          <w:rFonts w:ascii="Trebuchet MS" w:eastAsia="Trebuchet MS" w:hAnsi="Trebuchet MS" w:cs="Trebuchet MS"/>
          <w:b/>
          <w:bCs/>
          <w:sz w:val="24"/>
          <w:szCs w:val="24"/>
        </w:rPr>
      </w:pPr>
      <w:r>
        <w:rPr>
          <w:rFonts w:ascii="Trebuchet MS" w:eastAsia="Trebuchet MS" w:hAnsi="Trebuchet MS" w:cs="Trebuchet MS"/>
          <w:b/>
          <w:bCs/>
          <w:sz w:val="24"/>
          <w:szCs w:val="24"/>
        </w:rPr>
        <w:t>Phone calls</w:t>
      </w:r>
    </w:p>
    <w:p w14:paraId="2AA582D2" w14:textId="77777777" w:rsidR="0016109E" w:rsidRDefault="00912037">
      <w:pPr>
        <w:numPr>
          <w:ilvl w:val="0"/>
          <w:numId w:val="8"/>
        </w:numPr>
        <w:spacing w:before="240" w:line="259" w:lineRule="auto"/>
        <w:jc w:val="both"/>
        <w:rPr>
          <w:rFonts w:ascii="Trebuchet MS" w:eastAsia="Trebuchet MS" w:hAnsi="Trebuchet MS" w:cs="Trebuchet MS"/>
          <w:sz w:val="24"/>
          <w:szCs w:val="24"/>
        </w:rPr>
      </w:pPr>
      <w:r>
        <w:rPr>
          <w:rFonts w:ascii="Trebuchet MS" w:eastAsia="Trebuchet MS" w:hAnsi="Trebuchet MS" w:cs="Trebuchet MS"/>
          <w:sz w:val="24"/>
          <w:szCs w:val="24"/>
        </w:rPr>
        <w:t xml:space="preserve">The attendance clerk will contact parents by telephone for learners who are absent without contact from home on day 1, 2 and 3 as appropriate. </w:t>
      </w:r>
    </w:p>
    <w:p w14:paraId="2A9870A2" w14:textId="77777777" w:rsidR="0016109E" w:rsidRDefault="00912037">
      <w:pPr>
        <w:numPr>
          <w:ilvl w:val="0"/>
          <w:numId w:val="8"/>
        </w:numPr>
        <w:spacing w:line="259" w:lineRule="auto"/>
        <w:jc w:val="both"/>
        <w:rPr>
          <w:rFonts w:ascii="Trebuchet MS" w:eastAsia="Trebuchet MS" w:hAnsi="Trebuchet MS" w:cs="Trebuchet MS"/>
          <w:sz w:val="24"/>
          <w:szCs w:val="24"/>
        </w:rPr>
      </w:pPr>
      <w:r>
        <w:rPr>
          <w:rFonts w:ascii="Trebuchet MS" w:eastAsia="Trebuchet MS" w:hAnsi="Trebuchet MS" w:cs="Trebuchet MS"/>
          <w:sz w:val="24"/>
          <w:szCs w:val="24"/>
        </w:rPr>
        <w:t>Class teachers will contact parents by telephone for learners who have been absent for three consecutive days to check in and discuss a plan for a return to school.</w:t>
      </w:r>
    </w:p>
    <w:p w14:paraId="3525AF20" w14:textId="77777777" w:rsidR="0016109E" w:rsidRDefault="00912037">
      <w:pPr>
        <w:spacing w:before="240" w:after="240" w:line="259" w:lineRule="auto"/>
        <w:jc w:val="both"/>
        <w:rPr>
          <w:rFonts w:ascii="Trebuchet MS" w:eastAsia="Trebuchet MS" w:hAnsi="Trebuchet MS" w:cs="Trebuchet MS"/>
          <w:b/>
          <w:bCs/>
          <w:sz w:val="24"/>
          <w:szCs w:val="24"/>
        </w:rPr>
      </w:pPr>
      <w:r>
        <w:rPr>
          <w:rFonts w:ascii="Trebuchet MS" w:eastAsia="Trebuchet MS" w:hAnsi="Trebuchet MS" w:cs="Trebuchet MS"/>
          <w:b/>
          <w:bCs/>
          <w:sz w:val="24"/>
          <w:szCs w:val="24"/>
        </w:rPr>
        <w:t>Letters (Parent Mail)</w:t>
      </w:r>
    </w:p>
    <w:p w14:paraId="01BC21EA" w14:textId="77777777" w:rsidR="0016109E" w:rsidRDefault="00912037">
      <w:pPr>
        <w:numPr>
          <w:ilvl w:val="0"/>
          <w:numId w:val="2"/>
        </w:numPr>
        <w:spacing w:before="240" w:line="259" w:lineRule="auto"/>
        <w:jc w:val="both"/>
        <w:rPr>
          <w:rFonts w:ascii="Trebuchet MS" w:eastAsia="Trebuchet MS" w:hAnsi="Trebuchet MS" w:cs="Trebuchet MS"/>
          <w:sz w:val="24"/>
          <w:szCs w:val="24"/>
        </w:rPr>
      </w:pPr>
      <w:r>
        <w:rPr>
          <w:rFonts w:ascii="Trebuchet MS" w:eastAsia="Trebuchet MS" w:hAnsi="Trebuchet MS" w:cs="Trebuchet MS"/>
          <w:sz w:val="24"/>
          <w:szCs w:val="24"/>
        </w:rPr>
        <w:t xml:space="preserve">At the start of the school year, we send out a letter to parents outlining the importance of good school attendance and sharing our whole-school target. </w:t>
      </w:r>
    </w:p>
    <w:p w14:paraId="296DC5D5" w14:textId="77777777" w:rsidR="0016109E" w:rsidRDefault="00912037">
      <w:pPr>
        <w:numPr>
          <w:ilvl w:val="0"/>
          <w:numId w:val="2"/>
        </w:numPr>
        <w:spacing w:line="259" w:lineRule="auto"/>
        <w:jc w:val="both"/>
        <w:rPr>
          <w:sz w:val="24"/>
          <w:szCs w:val="24"/>
        </w:rPr>
      </w:pPr>
      <w:r>
        <w:rPr>
          <w:rFonts w:ascii="Trebuchet MS" w:eastAsia="Trebuchet MS" w:hAnsi="Trebuchet MS" w:cs="Trebuchet MS"/>
          <w:sz w:val="24"/>
          <w:szCs w:val="24"/>
        </w:rPr>
        <w:t xml:space="preserve">This is followed by monthly attendance updates to the parents of each child within the school, informing them of their attendance to date. </w:t>
      </w:r>
    </w:p>
    <w:p w14:paraId="734B3C38" w14:textId="77777777" w:rsidR="0016109E" w:rsidRDefault="00912037">
      <w:pPr>
        <w:numPr>
          <w:ilvl w:val="0"/>
          <w:numId w:val="2"/>
        </w:numPr>
        <w:spacing w:line="259" w:lineRule="auto"/>
        <w:jc w:val="both"/>
        <w:rPr>
          <w:sz w:val="24"/>
          <w:szCs w:val="24"/>
        </w:rPr>
      </w:pPr>
      <w:r>
        <w:rPr>
          <w:rFonts w:ascii="Trebuchet MS" w:eastAsia="Trebuchet MS" w:hAnsi="Trebuchet MS" w:cs="Trebuchet MS"/>
          <w:sz w:val="24"/>
          <w:szCs w:val="24"/>
        </w:rPr>
        <w:t xml:space="preserve">Where appropriate, if attendance dips below 90%, parents will receive a letter informing them that we are concerned about their child’s attendance and that unless attendance </w:t>
      </w:r>
      <w:proofErr w:type="gramStart"/>
      <w:r>
        <w:rPr>
          <w:rFonts w:ascii="Trebuchet MS" w:eastAsia="Trebuchet MS" w:hAnsi="Trebuchet MS" w:cs="Trebuchet MS"/>
          <w:sz w:val="24"/>
          <w:szCs w:val="24"/>
        </w:rPr>
        <w:t>improves</w:t>
      </w:r>
      <w:proofErr w:type="gramEnd"/>
      <w:r>
        <w:rPr>
          <w:rFonts w:ascii="Trebuchet MS" w:eastAsia="Trebuchet MS" w:hAnsi="Trebuchet MS" w:cs="Trebuchet MS"/>
          <w:sz w:val="24"/>
          <w:szCs w:val="24"/>
        </w:rPr>
        <w:t xml:space="preserve"> we will undertake an Attendance Improvement Meeting (AIM) to establish an agreed plan for how we will work together to </w:t>
      </w:r>
      <w:r>
        <w:rPr>
          <w:rFonts w:ascii="Trebuchet MS" w:eastAsia="Trebuchet MS" w:hAnsi="Trebuchet MS" w:cs="Trebuchet MS"/>
          <w:sz w:val="24"/>
          <w:szCs w:val="24"/>
        </w:rPr>
        <w:lastRenderedPageBreak/>
        <w:t>improve attendance. School may engage the support of our Family Engagement Officer at this point or discuss a Families First</w:t>
      </w:r>
      <w:r>
        <w:rPr>
          <w:rFonts w:ascii="Trebuchet MS" w:eastAsia="Trebuchet MS" w:hAnsi="Trebuchet MS" w:cs="Trebuchet MS"/>
          <w:sz w:val="24"/>
          <w:szCs w:val="24"/>
          <w:vertAlign w:val="superscript"/>
        </w:rPr>
        <w:footnoteReference w:id="1"/>
      </w:r>
      <w:r>
        <w:rPr>
          <w:rFonts w:ascii="Trebuchet MS" w:eastAsia="Trebuchet MS" w:hAnsi="Trebuchet MS" w:cs="Trebuchet MS"/>
          <w:sz w:val="24"/>
          <w:szCs w:val="24"/>
        </w:rPr>
        <w:t xml:space="preserve"> referral with parents.</w:t>
      </w:r>
    </w:p>
    <w:p w14:paraId="285217E5" w14:textId="77777777" w:rsidR="0016109E" w:rsidRDefault="00912037">
      <w:pPr>
        <w:numPr>
          <w:ilvl w:val="0"/>
          <w:numId w:val="2"/>
        </w:numPr>
        <w:spacing w:line="259" w:lineRule="auto"/>
        <w:jc w:val="both"/>
        <w:rPr>
          <w:rFonts w:ascii="Trebuchet MS" w:eastAsia="Trebuchet MS" w:hAnsi="Trebuchet MS" w:cs="Trebuchet MS"/>
          <w:sz w:val="24"/>
          <w:szCs w:val="24"/>
        </w:rPr>
      </w:pPr>
      <w:r>
        <w:rPr>
          <w:rFonts w:ascii="Trebuchet MS" w:eastAsia="Trebuchet MS" w:hAnsi="Trebuchet MS" w:cs="Trebuchet MS"/>
          <w:sz w:val="24"/>
          <w:szCs w:val="24"/>
          <w:highlight w:val="white"/>
        </w:rPr>
        <w:t>Where appropriate, school will send a letter once a pupil has accrued 5 days/10 sessions unauthorised absence.</w:t>
      </w:r>
    </w:p>
    <w:p w14:paraId="706B873A" w14:textId="77777777" w:rsidR="0016109E" w:rsidRDefault="00912037">
      <w:pPr>
        <w:numPr>
          <w:ilvl w:val="0"/>
          <w:numId w:val="2"/>
        </w:numPr>
        <w:spacing w:line="259" w:lineRule="auto"/>
        <w:jc w:val="both"/>
        <w:rPr>
          <w:rFonts w:ascii="Trebuchet MS" w:eastAsia="Trebuchet MS" w:hAnsi="Trebuchet MS" w:cs="Trebuchet MS"/>
          <w:sz w:val="24"/>
          <w:szCs w:val="24"/>
        </w:rPr>
      </w:pPr>
      <w:r>
        <w:rPr>
          <w:rFonts w:ascii="Trebuchet MS" w:eastAsia="Trebuchet MS" w:hAnsi="Trebuchet MS" w:cs="Trebuchet MS"/>
          <w:sz w:val="24"/>
          <w:szCs w:val="24"/>
        </w:rPr>
        <w:t xml:space="preserve">If there is insufficient improvement in attendance in 2-4 weeks following the above letter, parents will be invited to attend an Attendance Improvement Meeting (AIM) with Mrs Miller or Mrs Skuse where an agreed action plan will be implemented. </w:t>
      </w:r>
    </w:p>
    <w:p w14:paraId="682FB082" w14:textId="77777777" w:rsidR="0016109E" w:rsidRDefault="00912037">
      <w:pPr>
        <w:numPr>
          <w:ilvl w:val="0"/>
          <w:numId w:val="2"/>
        </w:numPr>
        <w:spacing w:line="259" w:lineRule="auto"/>
        <w:jc w:val="both"/>
        <w:rPr>
          <w:rFonts w:ascii="Trebuchet MS" w:eastAsia="Trebuchet MS" w:hAnsi="Trebuchet MS" w:cs="Trebuchet MS"/>
          <w:sz w:val="24"/>
          <w:szCs w:val="24"/>
        </w:rPr>
      </w:pPr>
      <w:r>
        <w:rPr>
          <w:rFonts w:ascii="Trebuchet MS" w:eastAsia="Trebuchet MS" w:hAnsi="Trebuchet MS" w:cs="Trebuchet MS"/>
          <w:sz w:val="24"/>
          <w:szCs w:val="24"/>
        </w:rPr>
        <w:t>Where appropriate, school will send a letter requesting medical evidence to support authorisation of absences when three or more days have been missed (within one term).</w:t>
      </w:r>
    </w:p>
    <w:p w14:paraId="08934F8F" w14:textId="77777777" w:rsidR="0016109E" w:rsidRDefault="00912037">
      <w:pPr>
        <w:numPr>
          <w:ilvl w:val="0"/>
          <w:numId w:val="2"/>
        </w:numPr>
        <w:spacing w:line="259" w:lineRule="auto"/>
        <w:jc w:val="both"/>
        <w:rPr>
          <w:rFonts w:ascii="Trebuchet MS" w:eastAsia="Trebuchet MS" w:hAnsi="Trebuchet MS" w:cs="Trebuchet MS"/>
          <w:sz w:val="24"/>
          <w:szCs w:val="24"/>
        </w:rPr>
      </w:pPr>
      <w:r>
        <w:rPr>
          <w:rFonts w:ascii="Trebuchet MS" w:eastAsia="Trebuchet MS" w:hAnsi="Trebuchet MS" w:cs="Trebuchet MS"/>
          <w:sz w:val="24"/>
          <w:szCs w:val="24"/>
        </w:rPr>
        <w:t xml:space="preserve">Where appropriate, school will send a letter informing parents that we will require medical evidence to support authorisation of absences when a child has missed five or more days of school (within one term). If medical evidence is not provided, absences will be recorded as Unauthorised (O). </w:t>
      </w:r>
    </w:p>
    <w:p w14:paraId="165FDCBF" w14:textId="77777777" w:rsidR="0016109E" w:rsidRDefault="00912037">
      <w:pPr>
        <w:numPr>
          <w:ilvl w:val="0"/>
          <w:numId w:val="2"/>
        </w:numPr>
        <w:jc w:val="both"/>
        <w:rPr>
          <w:rFonts w:ascii="Trebuchet MS" w:eastAsia="Trebuchet MS" w:hAnsi="Trebuchet MS" w:cs="Trebuchet MS"/>
          <w:sz w:val="24"/>
          <w:szCs w:val="24"/>
        </w:rPr>
      </w:pPr>
      <w:r>
        <w:rPr>
          <w:rFonts w:ascii="Trebuchet MS" w:eastAsia="Trebuchet MS" w:hAnsi="Trebuchet MS" w:cs="Trebuchet MS"/>
          <w:sz w:val="24"/>
          <w:szCs w:val="24"/>
        </w:rPr>
        <w:t>If there are further unauthorised absences following the above letter, parents will be invited to attend an Attendance Improvement Meeting (AIM) with a senior leader on the campus where an agreed action plan will be implemented.</w:t>
      </w:r>
    </w:p>
    <w:p w14:paraId="76A43CE9" w14:textId="77777777" w:rsidR="0016109E" w:rsidRDefault="0016109E">
      <w:pPr>
        <w:jc w:val="both"/>
        <w:rPr>
          <w:rFonts w:ascii="Trebuchet MS" w:eastAsia="Trebuchet MS" w:hAnsi="Trebuchet MS" w:cs="Trebuchet MS"/>
          <w:sz w:val="24"/>
          <w:szCs w:val="24"/>
        </w:rPr>
      </w:pPr>
    </w:p>
    <w:p w14:paraId="15C1B953" w14:textId="77777777" w:rsidR="0016109E" w:rsidRDefault="00912037">
      <w:pPr>
        <w:jc w:val="both"/>
        <w:rPr>
          <w:rFonts w:ascii="Trebuchet MS" w:eastAsia="Trebuchet MS" w:hAnsi="Trebuchet MS" w:cs="Trebuchet MS"/>
          <w:b/>
          <w:bCs/>
          <w:sz w:val="24"/>
          <w:szCs w:val="24"/>
        </w:rPr>
      </w:pPr>
      <w:r>
        <w:rPr>
          <w:rFonts w:ascii="Trebuchet MS" w:eastAsia="Trebuchet MS" w:hAnsi="Trebuchet MS" w:cs="Trebuchet MS"/>
          <w:b/>
          <w:bCs/>
          <w:sz w:val="24"/>
          <w:szCs w:val="24"/>
        </w:rPr>
        <w:t>Meetings</w:t>
      </w:r>
    </w:p>
    <w:p w14:paraId="43EF503C" w14:textId="77777777" w:rsidR="0016109E" w:rsidRDefault="00912037">
      <w:pPr>
        <w:numPr>
          <w:ilvl w:val="0"/>
          <w:numId w:val="9"/>
        </w:numPr>
        <w:jc w:val="both"/>
        <w:rPr>
          <w:rFonts w:ascii="Trebuchet MS" w:eastAsia="Trebuchet MS" w:hAnsi="Trebuchet MS" w:cs="Trebuchet MS"/>
          <w:sz w:val="24"/>
          <w:szCs w:val="24"/>
        </w:rPr>
      </w:pPr>
      <w:r>
        <w:rPr>
          <w:rFonts w:ascii="Trebuchet MS" w:eastAsia="Trebuchet MS" w:hAnsi="Trebuchet MS" w:cs="Trebuchet MS"/>
          <w:sz w:val="24"/>
          <w:szCs w:val="24"/>
        </w:rPr>
        <w:t>When an Attendance Improvement Meeting (AIM) takes place, an action plan will be developed between the parents and school. The school leader may discuss a Families First referral with parents at this meeting</w:t>
      </w:r>
      <w:r>
        <w:rPr>
          <w:rFonts w:ascii="Trebuchet MS" w:eastAsia="Trebuchet MS" w:hAnsi="Trebuchet MS" w:cs="Trebuchet MS"/>
          <w:color w:val="0B1D18"/>
          <w:sz w:val="24"/>
          <w:szCs w:val="24"/>
          <w:shd w:val="clear" w:color="auto" w:fill="F5F5F5"/>
        </w:rPr>
        <w:t xml:space="preserve">. </w:t>
      </w:r>
      <w:r>
        <w:rPr>
          <w:rFonts w:ascii="Trebuchet MS" w:eastAsia="Trebuchet MS" w:hAnsi="Trebuchet MS" w:cs="Trebuchet MS"/>
          <w:color w:val="0B1D18"/>
          <w:sz w:val="24"/>
          <w:szCs w:val="24"/>
        </w:rPr>
        <w:t xml:space="preserve">Parents will be informed of a potential referral to the Education Welfare Service (EWS) following a two-week review of progress. If parents do not attend this meeting, the case will be discussed with the Education Welfare Officer (EWO). </w:t>
      </w:r>
    </w:p>
    <w:p w14:paraId="4EE5F8A5" w14:textId="77777777" w:rsidR="0016109E" w:rsidRDefault="00912037">
      <w:pPr>
        <w:numPr>
          <w:ilvl w:val="0"/>
          <w:numId w:val="9"/>
        </w:numPr>
        <w:jc w:val="both"/>
        <w:rPr>
          <w:rFonts w:ascii="Trebuchet MS" w:eastAsia="Trebuchet MS" w:hAnsi="Trebuchet MS" w:cs="Trebuchet MS"/>
          <w:sz w:val="24"/>
          <w:szCs w:val="24"/>
        </w:rPr>
      </w:pPr>
      <w:r>
        <w:rPr>
          <w:rFonts w:ascii="Trebuchet MS" w:eastAsia="Trebuchet MS" w:hAnsi="Trebuchet MS" w:cs="Trebuchet MS"/>
          <w:sz w:val="24"/>
          <w:szCs w:val="24"/>
        </w:rPr>
        <w:t xml:space="preserve">A review AIM will take place after two weeks. Senior leaders will discuss the case with the EWO if parents do not attend this review meeting and/ or if there is no sustained improvement/ engagement with attendance. </w:t>
      </w:r>
    </w:p>
    <w:p w14:paraId="6780AC87" w14:textId="77777777" w:rsidR="0016109E" w:rsidRDefault="0016109E">
      <w:pPr>
        <w:rPr>
          <w:rFonts w:ascii="Trebuchet MS" w:eastAsia="Trebuchet MS" w:hAnsi="Trebuchet MS" w:cs="Trebuchet MS"/>
          <w:sz w:val="24"/>
          <w:szCs w:val="24"/>
        </w:rPr>
      </w:pPr>
    </w:p>
    <w:p w14:paraId="4E67A809" w14:textId="77777777" w:rsidR="0016109E" w:rsidRDefault="00912037">
      <w:pPr>
        <w:jc w:val="both"/>
        <w:rPr>
          <w:rFonts w:ascii="Trebuchet MS" w:eastAsia="Trebuchet MS" w:hAnsi="Trebuchet MS" w:cs="Trebuchet MS"/>
          <w:b/>
          <w:bCs/>
          <w:sz w:val="24"/>
          <w:szCs w:val="24"/>
        </w:rPr>
      </w:pPr>
      <w:r>
        <w:rPr>
          <w:rFonts w:ascii="Trebuchet MS" w:eastAsia="Trebuchet MS" w:hAnsi="Trebuchet MS" w:cs="Trebuchet MS"/>
          <w:b/>
          <w:bCs/>
          <w:sz w:val="24"/>
          <w:szCs w:val="24"/>
        </w:rPr>
        <w:t>Education Welfare Service</w:t>
      </w:r>
    </w:p>
    <w:p w14:paraId="79A637CF" w14:textId="77777777" w:rsidR="0016109E" w:rsidRDefault="00912037">
      <w:pPr>
        <w:numPr>
          <w:ilvl w:val="0"/>
          <w:numId w:val="1"/>
        </w:numPr>
        <w:jc w:val="both"/>
        <w:rPr>
          <w:rFonts w:ascii="Trebuchet MS" w:eastAsia="Trebuchet MS" w:hAnsi="Trebuchet MS" w:cs="Trebuchet MS"/>
          <w:sz w:val="24"/>
          <w:szCs w:val="24"/>
        </w:rPr>
      </w:pPr>
      <w:r>
        <w:rPr>
          <w:rFonts w:ascii="Trebuchet MS" w:eastAsia="Trebuchet MS" w:hAnsi="Trebuchet MS" w:cs="Trebuchet MS"/>
          <w:sz w:val="24"/>
          <w:szCs w:val="24"/>
        </w:rPr>
        <w:t xml:space="preserve">School may make a referral to the EWS if attendance does not improve following the above steps; if a child’s attendance is below 90% with at least five Unauthorised (U/O) absences; or the case meets the criteria for a Fixed Penalty Notice to be awarded. </w:t>
      </w:r>
    </w:p>
    <w:p w14:paraId="78B7F888" w14:textId="77777777" w:rsidR="0016109E" w:rsidRDefault="0016109E">
      <w:pPr>
        <w:ind w:left="720"/>
        <w:rPr>
          <w:rFonts w:ascii="Trebuchet MS" w:eastAsia="Trebuchet MS" w:hAnsi="Trebuchet MS" w:cs="Trebuchet MS"/>
          <w:sz w:val="24"/>
          <w:szCs w:val="24"/>
        </w:rPr>
      </w:pPr>
    </w:p>
    <w:p w14:paraId="44C66ED2" w14:textId="77777777" w:rsidR="0016109E" w:rsidRDefault="0016109E">
      <w:pPr>
        <w:ind w:left="720"/>
        <w:rPr>
          <w:rFonts w:ascii="Trebuchet MS" w:eastAsia="Trebuchet MS" w:hAnsi="Trebuchet MS" w:cs="Trebuchet MS"/>
          <w:sz w:val="24"/>
          <w:szCs w:val="24"/>
        </w:rPr>
      </w:pPr>
    </w:p>
    <w:p w14:paraId="0B963A0C" w14:textId="77777777" w:rsidR="0016109E" w:rsidRDefault="0016109E">
      <w:pPr>
        <w:rPr>
          <w:rFonts w:ascii="Trebuchet MS" w:eastAsia="Trebuchet MS" w:hAnsi="Trebuchet MS" w:cs="Trebuchet MS"/>
          <w:sz w:val="24"/>
          <w:szCs w:val="24"/>
        </w:rPr>
      </w:pPr>
    </w:p>
    <w:p w14:paraId="1D3D83FA" w14:textId="77777777" w:rsidR="0016109E" w:rsidRDefault="0016109E">
      <w:pPr>
        <w:jc w:val="center"/>
        <w:rPr>
          <w:rFonts w:ascii="Trebuchet MS" w:eastAsia="Trebuchet MS" w:hAnsi="Trebuchet MS" w:cs="Trebuchet MS"/>
          <w:b/>
          <w:bCs/>
          <w:sz w:val="24"/>
          <w:szCs w:val="24"/>
          <w:shd w:val="clear" w:color="auto" w:fill="9CC2E5"/>
        </w:rPr>
      </w:pPr>
    </w:p>
    <w:p w14:paraId="5BFCC857" w14:textId="77777777" w:rsidR="0016109E" w:rsidRDefault="00912037">
      <w:pPr>
        <w:jc w:val="center"/>
        <w:rPr>
          <w:rFonts w:ascii="Trebuchet MS" w:eastAsia="Trebuchet MS" w:hAnsi="Trebuchet MS" w:cs="Trebuchet MS"/>
          <w:b/>
          <w:bCs/>
          <w:sz w:val="24"/>
          <w:szCs w:val="24"/>
          <w:shd w:val="clear" w:color="auto" w:fill="F4CCCC"/>
        </w:rPr>
      </w:pPr>
      <w:r>
        <w:rPr>
          <w:rFonts w:ascii="Trebuchet MS" w:eastAsia="Trebuchet MS" w:hAnsi="Trebuchet MS" w:cs="Trebuchet MS"/>
          <w:b/>
          <w:bCs/>
          <w:sz w:val="24"/>
          <w:szCs w:val="24"/>
          <w:shd w:val="clear" w:color="auto" w:fill="F4CCCC"/>
        </w:rPr>
        <w:t>Rewarding Good Attendance</w:t>
      </w:r>
    </w:p>
    <w:p w14:paraId="0B9E8621" w14:textId="77777777" w:rsidR="0016109E" w:rsidRDefault="0016109E">
      <w:pPr>
        <w:rPr>
          <w:rFonts w:ascii="Trebuchet MS" w:eastAsia="Trebuchet MS" w:hAnsi="Trebuchet MS" w:cs="Trebuchet MS"/>
          <w:sz w:val="24"/>
          <w:szCs w:val="24"/>
          <w:u w:val="single"/>
        </w:rPr>
      </w:pPr>
    </w:p>
    <w:p w14:paraId="5B8C4F44" w14:textId="77777777" w:rsidR="0016109E" w:rsidRDefault="00912037">
      <w:pPr>
        <w:numPr>
          <w:ilvl w:val="0"/>
          <w:numId w:val="5"/>
        </w:numPr>
        <w:jc w:val="both"/>
        <w:rPr>
          <w:rFonts w:ascii="Trebuchet MS" w:eastAsia="Trebuchet MS" w:hAnsi="Trebuchet MS" w:cs="Trebuchet MS"/>
          <w:sz w:val="24"/>
          <w:szCs w:val="24"/>
        </w:rPr>
      </w:pPr>
      <w:r>
        <w:rPr>
          <w:rFonts w:ascii="Trebuchet MS" w:eastAsia="Trebuchet MS" w:hAnsi="Trebuchet MS" w:cs="Trebuchet MS"/>
          <w:sz w:val="24"/>
          <w:szCs w:val="24"/>
        </w:rPr>
        <w:t>An award is given to the class with the highest attendance each week. The class is celebrated on media outlets and learners receive additional playtime as a reward.</w:t>
      </w:r>
    </w:p>
    <w:p w14:paraId="30C9D525" w14:textId="77777777" w:rsidR="0016109E" w:rsidRDefault="00912037">
      <w:pPr>
        <w:numPr>
          <w:ilvl w:val="0"/>
          <w:numId w:val="6"/>
        </w:numPr>
        <w:jc w:val="both"/>
        <w:rPr>
          <w:rFonts w:ascii="Trebuchet MS" w:eastAsia="Trebuchet MS" w:hAnsi="Trebuchet MS" w:cs="Trebuchet MS"/>
          <w:sz w:val="24"/>
          <w:szCs w:val="24"/>
        </w:rPr>
      </w:pPr>
      <w:r>
        <w:rPr>
          <w:rFonts w:ascii="Trebuchet MS" w:eastAsia="Trebuchet MS" w:hAnsi="Trebuchet MS" w:cs="Trebuchet MS"/>
          <w:sz w:val="24"/>
          <w:szCs w:val="24"/>
        </w:rPr>
        <w:t xml:space="preserve">An attendance trophy is given to the class with the highest attendance each week. </w:t>
      </w:r>
    </w:p>
    <w:p w14:paraId="4A02C66E" w14:textId="77777777" w:rsidR="0016109E" w:rsidRDefault="00912037">
      <w:pPr>
        <w:numPr>
          <w:ilvl w:val="0"/>
          <w:numId w:val="6"/>
        </w:numPr>
        <w:jc w:val="both"/>
        <w:rPr>
          <w:rFonts w:ascii="Trebuchet MS" w:eastAsia="Trebuchet MS" w:hAnsi="Trebuchet MS" w:cs="Trebuchet MS"/>
          <w:sz w:val="24"/>
          <w:szCs w:val="24"/>
        </w:rPr>
      </w:pPr>
      <w:r>
        <w:rPr>
          <w:rFonts w:ascii="Trebuchet MS" w:eastAsia="Trebuchet MS" w:hAnsi="Trebuchet MS" w:cs="Trebuchet MS"/>
          <w:sz w:val="24"/>
          <w:szCs w:val="24"/>
        </w:rPr>
        <w:t xml:space="preserve">Those with 100% attendance for a week will receive two class dojo points. </w:t>
      </w:r>
    </w:p>
    <w:p w14:paraId="67834991" w14:textId="77777777" w:rsidR="0016109E" w:rsidRDefault="00912037">
      <w:pPr>
        <w:jc w:val="center"/>
        <w:rPr>
          <w:rFonts w:ascii="Trebuchet MS" w:eastAsia="Trebuchet MS" w:hAnsi="Trebuchet MS" w:cs="Trebuchet MS"/>
          <w:b/>
          <w:bCs/>
          <w:sz w:val="24"/>
          <w:szCs w:val="24"/>
          <w:shd w:val="clear" w:color="auto" w:fill="F4CCCC"/>
        </w:rPr>
      </w:pPr>
      <w:r>
        <w:rPr>
          <w:rFonts w:ascii="Trebuchet MS" w:eastAsia="Trebuchet MS" w:hAnsi="Trebuchet MS" w:cs="Trebuchet MS"/>
          <w:sz w:val="24"/>
          <w:szCs w:val="24"/>
        </w:rPr>
        <w:br/>
      </w:r>
      <w:r>
        <w:rPr>
          <w:rFonts w:ascii="Trebuchet MS" w:eastAsia="Trebuchet MS" w:hAnsi="Trebuchet MS" w:cs="Trebuchet MS"/>
          <w:b/>
          <w:bCs/>
          <w:sz w:val="24"/>
          <w:szCs w:val="24"/>
          <w:shd w:val="clear" w:color="auto" w:fill="F4CCCC"/>
        </w:rPr>
        <w:t xml:space="preserve">Education Other Than </w:t>
      </w:r>
      <w:proofErr w:type="gramStart"/>
      <w:r>
        <w:rPr>
          <w:rFonts w:ascii="Trebuchet MS" w:eastAsia="Trebuchet MS" w:hAnsi="Trebuchet MS" w:cs="Trebuchet MS"/>
          <w:b/>
          <w:bCs/>
          <w:sz w:val="24"/>
          <w:szCs w:val="24"/>
          <w:shd w:val="clear" w:color="auto" w:fill="F4CCCC"/>
        </w:rPr>
        <w:t>At</w:t>
      </w:r>
      <w:proofErr w:type="gramEnd"/>
      <w:r>
        <w:rPr>
          <w:rFonts w:ascii="Trebuchet MS" w:eastAsia="Trebuchet MS" w:hAnsi="Trebuchet MS" w:cs="Trebuchet MS"/>
          <w:b/>
          <w:bCs/>
          <w:sz w:val="24"/>
          <w:szCs w:val="24"/>
          <w:shd w:val="clear" w:color="auto" w:fill="F4CCCC"/>
        </w:rPr>
        <w:t xml:space="preserve"> School (EOTAS)</w:t>
      </w:r>
    </w:p>
    <w:p w14:paraId="32AA3730" w14:textId="77777777" w:rsidR="0016109E" w:rsidRDefault="0016109E">
      <w:pPr>
        <w:jc w:val="center"/>
        <w:rPr>
          <w:rFonts w:ascii="Trebuchet MS" w:eastAsia="Trebuchet MS" w:hAnsi="Trebuchet MS" w:cs="Trebuchet MS"/>
          <w:b/>
          <w:bCs/>
          <w:sz w:val="24"/>
          <w:szCs w:val="24"/>
          <w:shd w:val="clear" w:color="auto" w:fill="9CC2E5"/>
        </w:rPr>
      </w:pPr>
    </w:p>
    <w:p w14:paraId="4713FB69" w14:textId="77777777" w:rsidR="0016109E" w:rsidRDefault="00912037">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EOTAS is generally designed as a short-term placement to support learners to return to mainstream education. </w:t>
      </w:r>
    </w:p>
    <w:p w14:paraId="64A0D637" w14:textId="77777777" w:rsidR="0016109E" w:rsidRDefault="0016109E">
      <w:pPr>
        <w:jc w:val="both"/>
        <w:rPr>
          <w:rFonts w:ascii="Trebuchet MS" w:eastAsia="Trebuchet MS" w:hAnsi="Trebuchet MS" w:cs="Trebuchet MS"/>
          <w:b/>
          <w:bCs/>
          <w:sz w:val="24"/>
          <w:szCs w:val="24"/>
        </w:rPr>
      </w:pPr>
    </w:p>
    <w:p w14:paraId="0946EB7A" w14:textId="77777777" w:rsidR="0016109E" w:rsidRDefault="00912037">
      <w:pPr>
        <w:jc w:val="both"/>
        <w:rPr>
          <w:rFonts w:ascii="Trebuchet MS" w:eastAsia="Trebuchet MS" w:hAnsi="Trebuchet MS" w:cs="Trebuchet MS"/>
          <w:b/>
          <w:bCs/>
          <w:sz w:val="24"/>
          <w:szCs w:val="24"/>
        </w:rPr>
      </w:pPr>
      <w:r>
        <w:rPr>
          <w:rFonts w:ascii="Trebuchet MS" w:eastAsia="Trebuchet MS" w:hAnsi="Trebuchet MS" w:cs="Trebuchet MS"/>
          <w:b/>
          <w:bCs/>
          <w:sz w:val="24"/>
          <w:szCs w:val="24"/>
        </w:rPr>
        <w:t>Reduced Timetables</w:t>
      </w:r>
    </w:p>
    <w:p w14:paraId="00C46597" w14:textId="77777777" w:rsidR="0016109E" w:rsidRDefault="00912037">
      <w:pPr>
        <w:jc w:val="both"/>
        <w:rPr>
          <w:rFonts w:ascii="Trebuchet MS" w:eastAsia="Trebuchet MS" w:hAnsi="Trebuchet MS" w:cs="Trebuchet MS"/>
          <w:sz w:val="24"/>
          <w:szCs w:val="24"/>
        </w:rPr>
      </w:pPr>
      <w:r>
        <w:rPr>
          <w:rFonts w:ascii="Trebuchet MS" w:eastAsia="Trebuchet MS" w:hAnsi="Trebuchet MS" w:cs="Trebuchet MS"/>
          <w:sz w:val="24"/>
          <w:szCs w:val="24"/>
        </w:rPr>
        <w:t>Part-time timetables are only to be used in exceptional circumstances as a short-term measure, (generally no more than a six-week period) with the intention of returning to full time attendance at school sooner, if feasible. We ensure learners who are on a part-time timetable, receive a full education, where this is appropriate for individual learners. This could include for example, providing the learner with on-line or hard copy resources and work. Where a part-time timetable is required, we inform the lo</w:t>
      </w:r>
      <w:r>
        <w:rPr>
          <w:rFonts w:ascii="Trebuchet MS" w:eastAsia="Trebuchet MS" w:hAnsi="Trebuchet MS" w:cs="Trebuchet MS"/>
          <w:sz w:val="24"/>
          <w:szCs w:val="24"/>
        </w:rPr>
        <w:t xml:space="preserve">cal authority of arrangements. </w:t>
      </w:r>
    </w:p>
    <w:p w14:paraId="097A0329" w14:textId="77777777" w:rsidR="0016109E" w:rsidRDefault="00912037">
      <w:pPr>
        <w:rPr>
          <w:rFonts w:ascii="Trebuchet MS" w:eastAsia="Trebuchet MS" w:hAnsi="Trebuchet MS" w:cs="Trebuchet MS"/>
          <w:sz w:val="24"/>
          <w:szCs w:val="24"/>
        </w:rPr>
      </w:pPr>
      <w:hyperlink r:id="rId10">
        <w:r>
          <w:rPr>
            <w:rFonts w:ascii="Trebuchet MS" w:eastAsia="Trebuchet MS" w:hAnsi="Trebuchet MS" w:cs="Trebuchet MS"/>
            <w:color w:val="1155CC"/>
            <w:sz w:val="24"/>
            <w:szCs w:val="24"/>
            <w:u w:val="single"/>
          </w:rPr>
          <w:t>POLICY AND GUIDANCE FOR SCHOOLS ON THE USE OF REDUCED TIMETABLES September 2021</w:t>
        </w:r>
      </w:hyperlink>
      <w:r>
        <w:rPr>
          <w:rFonts w:ascii="Trebuchet MS" w:eastAsia="Trebuchet MS" w:hAnsi="Trebuchet MS" w:cs="Trebuchet MS"/>
          <w:sz w:val="24"/>
          <w:szCs w:val="24"/>
        </w:rPr>
        <w:t xml:space="preserve"> </w:t>
      </w:r>
    </w:p>
    <w:p w14:paraId="28D8034E" w14:textId="77777777" w:rsidR="0016109E" w:rsidRDefault="0016109E">
      <w:pPr>
        <w:rPr>
          <w:rFonts w:ascii="Trebuchet MS" w:eastAsia="Trebuchet MS" w:hAnsi="Trebuchet MS" w:cs="Trebuchet MS"/>
          <w:sz w:val="24"/>
          <w:szCs w:val="24"/>
          <w:highlight w:val="yellow"/>
        </w:rPr>
      </w:pPr>
    </w:p>
    <w:p w14:paraId="02038A4A" w14:textId="77777777" w:rsidR="0016109E" w:rsidRDefault="00912037">
      <w:pPr>
        <w:jc w:val="both"/>
        <w:rPr>
          <w:rFonts w:ascii="Trebuchet MS" w:eastAsia="Trebuchet MS" w:hAnsi="Trebuchet MS" w:cs="Trebuchet MS"/>
          <w:b/>
          <w:bCs/>
          <w:sz w:val="24"/>
          <w:szCs w:val="24"/>
        </w:rPr>
      </w:pPr>
      <w:r>
        <w:rPr>
          <w:rFonts w:ascii="Trebuchet MS" w:eastAsia="Trebuchet MS" w:hAnsi="Trebuchet MS" w:cs="Trebuchet MS"/>
          <w:b/>
          <w:bCs/>
          <w:sz w:val="24"/>
          <w:szCs w:val="24"/>
        </w:rPr>
        <w:t>Flexi-Schooling</w:t>
      </w:r>
    </w:p>
    <w:p w14:paraId="5CDCE487" w14:textId="77777777" w:rsidR="0016109E" w:rsidRDefault="00912037">
      <w:pPr>
        <w:jc w:val="both"/>
        <w:rPr>
          <w:rFonts w:ascii="Trebuchet MS" w:eastAsia="Trebuchet MS" w:hAnsi="Trebuchet MS" w:cs="Trebuchet MS"/>
          <w:sz w:val="24"/>
          <w:szCs w:val="24"/>
        </w:rPr>
      </w:pPr>
      <w:r>
        <w:rPr>
          <w:rFonts w:ascii="Trebuchet MS" w:eastAsia="Trebuchet MS" w:hAnsi="Trebuchet MS" w:cs="Trebuchet MS"/>
          <w:sz w:val="24"/>
          <w:szCs w:val="24"/>
        </w:rPr>
        <w:t>Flexi-schooling is an arrangement between parents of a child and the school where the learner is registered in the normal way, but only attends the school on a flexible basis. The rest of the time the learner is educated at home but will continue to remain on the school roll. There is no guaranteed right for parents to flexi-school; it is entirely at the discretion of the head teacher and local authority whether to agree. Flexi-schooling means that children who may be home educated in part are still in main</w:t>
      </w:r>
      <w:r>
        <w:rPr>
          <w:rFonts w:ascii="Trebuchet MS" w:eastAsia="Trebuchet MS" w:hAnsi="Trebuchet MS" w:cs="Trebuchet MS"/>
          <w:sz w:val="24"/>
          <w:szCs w:val="24"/>
        </w:rPr>
        <w:t>stream school for some of the time and are therefore able to experience its benefits. This approach may be adopted for a variety of reasons, and is sometimes done as a short-term measure.</w:t>
      </w:r>
    </w:p>
    <w:p w14:paraId="2137F49D" w14:textId="77777777" w:rsidR="0016109E" w:rsidRDefault="0016109E">
      <w:pPr>
        <w:rPr>
          <w:rFonts w:ascii="Trebuchet MS" w:eastAsia="Trebuchet MS" w:hAnsi="Trebuchet MS" w:cs="Trebuchet MS"/>
          <w:b/>
          <w:bCs/>
          <w:sz w:val="24"/>
          <w:szCs w:val="24"/>
        </w:rPr>
      </w:pPr>
    </w:p>
    <w:p w14:paraId="7AAFEA7F" w14:textId="77777777" w:rsidR="0016109E" w:rsidRDefault="0016109E">
      <w:pPr>
        <w:spacing w:line="259" w:lineRule="auto"/>
        <w:rPr>
          <w:rFonts w:ascii="Trebuchet MS" w:eastAsia="Trebuchet MS" w:hAnsi="Trebuchet MS" w:cs="Trebuchet MS"/>
          <w:b/>
          <w:bCs/>
          <w:sz w:val="24"/>
          <w:szCs w:val="24"/>
        </w:rPr>
      </w:pPr>
    </w:p>
    <w:p w14:paraId="49C40492" w14:textId="77777777" w:rsidR="0016109E" w:rsidRDefault="0016109E">
      <w:pPr>
        <w:spacing w:line="259" w:lineRule="auto"/>
        <w:rPr>
          <w:rFonts w:ascii="Trebuchet MS" w:eastAsia="Trebuchet MS" w:hAnsi="Trebuchet MS" w:cs="Trebuchet MS"/>
          <w:b/>
          <w:bCs/>
          <w:sz w:val="24"/>
          <w:szCs w:val="24"/>
        </w:rPr>
      </w:pPr>
    </w:p>
    <w:p w14:paraId="7FF02762" w14:textId="77777777" w:rsidR="0016109E" w:rsidRDefault="0016109E">
      <w:pPr>
        <w:spacing w:line="259" w:lineRule="auto"/>
        <w:rPr>
          <w:rFonts w:ascii="Trebuchet MS" w:eastAsia="Trebuchet MS" w:hAnsi="Trebuchet MS" w:cs="Trebuchet MS"/>
          <w:b/>
          <w:bCs/>
          <w:sz w:val="24"/>
          <w:szCs w:val="24"/>
        </w:rPr>
      </w:pPr>
    </w:p>
    <w:p w14:paraId="3B23CC58" w14:textId="77777777" w:rsidR="0016109E" w:rsidRDefault="0016109E">
      <w:pPr>
        <w:spacing w:line="259" w:lineRule="auto"/>
        <w:rPr>
          <w:rFonts w:ascii="Trebuchet MS" w:eastAsia="Trebuchet MS" w:hAnsi="Trebuchet MS" w:cs="Trebuchet MS"/>
          <w:b/>
          <w:bCs/>
          <w:sz w:val="24"/>
          <w:szCs w:val="24"/>
        </w:rPr>
      </w:pPr>
    </w:p>
    <w:p w14:paraId="67631B9E" w14:textId="77777777" w:rsidR="0016109E" w:rsidRDefault="0016109E">
      <w:pPr>
        <w:spacing w:line="259" w:lineRule="auto"/>
        <w:rPr>
          <w:rFonts w:ascii="Trebuchet MS" w:eastAsia="Trebuchet MS" w:hAnsi="Trebuchet MS" w:cs="Trebuchet MS"/>
          <w:b/>
          <w:bCs/>
          <w:sz w:val="24"/>
          <w:szCs w:val="24"/>
        </w:rPr>
      </w:pPr>
    </w:p>
    <w:p w14:paraId="60275975" w14:textId="77777777" w:rsidR="0016109E" w:rsidRDefault="00912037">
      <w:pPr>
        <w:spacing w:line="259" w:lineRule="auto"/>
        <w:rPr>
          <w:rFonts w:ascii="Trebuchet MS" w:eastAsia="Trebuchet MS" w:hAnsi="Trebuchet MS" w:cs="Trebuchet MS"/>
          <w:b/>
          <w:bCs/>
          <w:sz w:val="24"/>
          <w:szCs w:val="24"/>
        </w:rPr>
      </w:pPr>
      <w:r>
        <w:rPr>
          <w:rFonts w:ascii="Trebuchet MS" w:eastAsia="Trebuchet MS" w:hAnsi="Trebuchet MS" w:cs="Trebuchet MS"/>
          <w:b/>
          <w:bCs/>
          <w:sz w:val="24"/>
          <w:szCs w:val="24"/>
        </w:rPr>
        <w:t xml:space="preserve">Elective Home Education (EHE) </w:t>
      </w:r>
    </w:p>
    <w:p w14:paraId="609FCE45" w14:textId="77777777" w:rsidR="0016109E" w:rsidRDefault="0016109E">
      <w:pPr>
        <w:spacing w:line="259" w:lineRule="auto"/>
        <w:rPr>
          <w:rFonts w:ascii="Trebuchet MS" w:eastAsia="Trebuchet MS" w:hAnsi="Trebuchet MS" w:cs="Trebuchet MS"/>
          <w:b/>
          <w:bCs/>
          <w:sz w:val="24"/>
          <w:szCs w:val="24"/>
        </w:rPr>
      </w:pPr>
    </w:p>
    <w:p w14:paraId="6DB91510" w14:textId="77777777" w:rsidR="0016109E" w:rsidRDefault="00912037">
      <w:pPr>
        <w:spacing w:line="259" w:lineRule="auto"/>
        <w:rPr>
          <w:rFonts w:ascii="Trebuchet MS" w:eastAsia="Trebuchet MS" w:hAnsi="Trebuchet MS" w:cs="Trebuchet MS"/>
          <w:b/>
          <w:bCs/>
          <w:sz w:val="24"/>
          <w:szCs w:val="24"/>
        </w:rPr>
      </w:pPr>
      <w:r>
        <w:rPr>
          <w:rFonts w:ascii="Trebuchet MS" w:eastAsia="Trebuchet MS" w:hAnsi="Trebuchet MS" w:cs="Trebuchet MS"/>
          <w:b/>
          <w:bCs/>
          <w:noProof/>
          <w:sz w:val="24"/>
          <w:szCs w:val="24"/>
        </w:rPr>
        <w:drawing>
          <wp:inline distT="114300" distB="114300" distL="114300" distR="114300" wp14:anchorId="25BC7A22" wp14:editId="4AA62FCF">
            <wp:extent cx="5214938" cy="5447182"/>
            <wp:effectExtent l="0" t="0" r="0" b="0"/>
            <wp:docPr id="2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214938" cy="5447182"/>
                    </a:xfrm>
                    <a:prstGeom prst="rect">
                      <a:avLst/>
                    </a:prstGeom>
                    <a:ln/>
                  </pic:spPr>
                </pic:pic>
              </a:graphicData>
            </a:graphic>
          </wp:inline>
        </w:drawing>
      </w:r>
    </w:p>
    <w:p w14:paraId="706A0B82" w14:textId="77777777" w:rsidR="0016109E" w:rsidRDefault="0016109E">
      <w:pPr>
        <w:spacing w:line="259" w:lineRule="auto"/>
        <w:ind w:left="720"/>
        <w:rPr>
          <w:rFonts w:ascii="Trebuchet MS" w:eastAsia="Trebuchet MS" w:hAnsi="Trebuchet MS" w:cs="Trebuchet MS"/>
          <w:sz w:val="24"/>
          <w:szCs w:val="24"/>
        </w:rPr>
      </w:pPr>
    </w:p>
    <w:p w14:paraId="2F486E71" w14:textId="77777777" w:rsidR="0016109E" w:rsidRDefault="0016109E">
      <w:pPr>
        <w:rPr>
          <w:rFonts w:ascii="Trebuchet MS" w:eastAsia="Trebuchet MS" w:hAnsi="Trebuchet MS" w:cs="Trebuchet MS"/>
          <w:sz w:val="24"/>
          <w:szCs w:val="24"/>
        </w:rPr>
      </w:pPr>
    </w:p>
    <w:p w14:paraId="08C1B467" w14:textId="77777777" w:rsidR="0016109E" w:rsidRDefault="00912037">
      <w:pPr>
        <w:jc w:val="center"/>
        <w:rPr>
          <w:rFonts w:ascii="Trebuchet MS" w:eastAsia="Trebuchet MS" w:hAnsi="Trebuchet MS" w:cs="Trebuchet MS"/>
          <w:b/>
          <w:bCs/>
          <w:sz w:val="24"/>
          <w:szCs w:val="24"/>
          <w:shd w:val="clear" w:color="auto" w:fill="F4CCCC"/>
        </w:rPr>
      </w:pPr>
      <w:r>
        <w:rPr>
          <w:rFonts w:ascii="Trebuchet MS" w:eastAsia="Trebuchet MS" w:hAnsi="Trebuchet MS" w:cs="Trebuchet MS"/>
          <w:b/>
          <w:bCs/>
          <w:sz w:val="24"/>
          <w:szCs w:val="24"/>
          <w:shd w:val="clear" w:color="auto" w:fill="F4CCCC"/>
        </w:rPr>
        <w:t>Learners from Gypsy, Roma and Traveller communities</w:t>
      </w:r>
    </w:p>
    <w:p w14:paraId="0A32949C" w14:textId="77777777" w:rsidR="0016109E" w:rsidRDefault="0016109E">
      <w:pPr>
        <w:jc w:val="center"/>
        <w:rPr>
          <w:rFonts w:ascii="Trebuchet MS" w:eastAsia="Trebuchet MS" w:hAnsi="Trebuchet MS" w:cs="Trebuchet MS"/>
          <w:b/>
          <w:bCs/>
          <w:sz w:val="24"/>
          <w:szCs w:val="24"/>
          <w:shd w:val="clear" w:color="auto" w:fill="9CC2E5"/>
        </w:rPr>
      </w:pPr>
    </w:p>
    <w:p w14:paraId="517BD932" w14:textId="77777777" w:rsidR="0016109E" w:rsidRDefault="00912037">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National data shows that attendance amongst Gypsy, Roma and Traveller learners is generally lower than their peers and as a school, we recognise that there are many reasons for this.  We aim to work with Gypsy, Roma and Traveller families to ensure their children attend school as regularly and as frequently as possible with the aim for attendance to be at least 380 sessions, which equates to 190 days, during any school year. </w:t>
      </w:r>
    </w:p>
    <w:p w14:paraId="174839AB" w14:textId="77777777" w:rsidR="0016109E" w:rsidRDefault="0016109E">
      <w:pPr>
        <w:rPr>
          <w:rFonts w:ascii="Trebuchet MS" w:eastAsia="Trebuchet MS" w:hAnsi="Trebuchet MS" w:cs="Trebuchet MS"/>
          <w:sz w:val="24"/>
          <w:szCs w:val="24"/>
        </w:rPr>
      </w:pPr>
    </w:p>
    <w:p w14:paraId="48D91B2E" w14:textId="77777777" w:rsidR="0016109E" w:rsidRDefault="0016109E">
      <w:pPr>
        <w:rPr>
          <w:rFonts w:ascii="Trebuchet MS" w:eastAsia="Trebuchet MS" w:hAnsi="Trebuchet MS" w:cs="Trebuchet MS"/>
          <w:sz w:val="24"/>
          <w:szCs w:val="24"/>
        </w:rPr>
      </w:pPr>
    </w:p>
    <w:p w14:paraId="4BF4872E" w14:textId="77777777" w:rsidR="0016109E" w:rsidRDefault="00912037">
      <w:pPr>
        <w:jc w:val="center"/>
        <w:rPr>
          <w:rFonts w:ascii="Trebuchet MS" w:eastAsia="Trebuchet MS" w:hAnsi="Trebuchet MS" w:cs="Trebuchet MS"/>
          <w:sz w:val="24"/>
          <w:szCs w:val="24"/>
          <w:shd w:val="clear" w:color="auto" w:fill="F4CCCC"/>
        </w:rPr>
      </w:pPr>
      <w:r>
        <w:rPr>
          <w:rFonts w:ascii="Trebuchet MS" w:eastAsia="Trebuchet MS" w:hAnsi="Trebuchet MS" w:cs="Trebuchet MS"/>
          <w:b/>
          <w:bCs/>
          <w:sz w:val="24"/>
          <w:szCs w:val="24"/>
          <w:shd w:val="clear" w:color="auto" w:fill="F4CCCC"/>
        </w:rPr>
        <w:t>Holidays in term time and extended overseas trips</w:t>
      </w:r>
      <w:r>
        <w:rPr>
          <w:rFonts w:ascii="Trebuchet MS" w:eastAsia="Trebuchet MS" w:hAnsi="Trebuchet MS" w:cs="Trebuchet MS"/>
          <w:sz w:val="24"/>
          <w:szCs w:val="24"/>
          <w:shd w:val="clear" w:color="auto" w:fill="F4CCCC"/>
        </w:rPr>
        <w:t xml:space="preserve"> </w:t>
      </w:r>
    </w:p>
    <w:p w14:paraId="7EF2D6E2" w14:textId="77777777" w:rsidR="0016109E" w:rsidRDefault="0016109E">
      <w:pPr>
        <w:jc w:val="center"/>
        <w:rPr>
          <w:rFonts w:ascii="Trebuchet MS" w:eastAsia="Trebuchet MS" w:hAnsi="Trebuchet MS" w:cs="Trebuchet MS"/>
          <w:sz w:val="24"/>
          <w:szCs w:val="24"/>
          <w:shd w:val="clear" w:color="auto" w:fill="9CC2E5"/>
        </w:rPr>
      </w:pPr>
    </w:p>
    <w:p w14:paraId="452AA0E0" w14:textId="77777777" w:rsidR="0016109E" w:rsidRDefault="00912037">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Parents must apply in advance to take holidays or overseas trips in term time. </w:t>
      </w:r>
      <w:r>
        <w:rPr>
          <w:rFonts w:ascii="Trebuchet MS" w:eastAsia="Trebuchet MS" w:hAnsi="Trebuchet MS" w:cs="Trebuchet MS"/>
          <w:b/>
          <w:bCs/>
          <w:i/>
          <w:iCs/>
          <w:sz w:val="24"/>
          <w:szCs w:val="24"/>
        </w:rPr>
        <w:t>As a general rule, we do not authorise any holidays taking place in term-time</w:t>
      </w:r>
      <w:r>
        <w:rPr>
          <w:rFonts w:ascii="Trebuchet MS" w:eastAsia="Trebuchet MS" w:hAnsi="Trebuchet MS" w:cs="Trebuchet MS"/>
          <w:sz w:val="24"/>
          <w:szCs w:val="24"/>
        </w:rPr>
        <w:t>. However, we do consider requests on an individual basis and where appropriate we will invite parents to discuss any such proposals. Welsh Government guidance only allows schools to agree to absence for a family holiday or trip if they believe there are special circumstances that warrant it. If a school agrees to the absence and the pupil goes on holiday or trip for 10 days or less, the absence is authorised (code H). If the schoo</w:t>
      </w:r>
      <w:r>
        <w:rPr>
          <w:rFonts w:ascii="Trebuchet MS" w:eastAsia="Trebuchet MS" w:hAnsi="Trebuchet MS" w:cs="Trebuchet MS"/>
          <w:sz w:val="24"/>
          <w:szCs w:val="24"/>
        </w:rPr>
        <w:t>l does not agree to the absence and the pupil goes on the holiday or trip, the absence is unauthorised (Code G). The Brynmawr cluster has an agreed approach to holidays. The first 10 days (unless in exceptional circumstances) will be unauthorised (code G). The 11th day, will result in a Fixed Penalty Notice (FPN).</w:t>
      </w:r>
    </w:p>
    <w:p w14:paraId="0F6A861F" w14:textId="77777777" w:rsidR="0016109E" w:rsidRDefault="0016109E">
      <w:pPr>
        <w:rPr>
          <w:rFonts w:ascii="Trebuchet MS" w:eastAsia="Trebuchet MS" w:hAnsi="Trebuchet MS" w:cs="Trebuchet MS"/>
          <w:sz w:val="24"/>
          <w:szCs w:val="24"/>
        </w:rPr>
      </w:pPr>
    </w:p>
    <w:p w14:paraId="04A81773" w14:textId="77777777" w:rsidR="0016109E" w:rsidRDefault="00912037">
      <w:pPr>
        <w:jc w:val="center"/>
        <w:rPr>
          <w:rFonts w:ascii="Trebuchet MS" w:eastAsia="Trebuchet MS" w:hAnsi="Trebuchet MS" w:cs="Trebuchet MS"/>
          <w:b/>
          <w:bCs/>
          <w:sz w:val="24"/>
          <w:szCs w:val="24"/>
          <w:shd w:val="clear" w:color="auto" w:fill="F4CCCC"/>
        </w:rPr>
      </w:pPr>
      <w:r>
        <w:rPr>
          <w:rFonts w:ascii="Trebuchet MS" w:eastAsia="Trebuchet MS" w:hAnsi="Trebuchet MS" w:cs="Trebuchet MS"/>
          <w:b/>
          <w:bCs/>
          <w:sz w:val="24"/>
          <w:szCs w:val="24"/>
          <w:shd w:val="clear" w:color="auto" w:fill="F4CCCC"/>
        </w:rPr>
        <w:t>Absence Related to Religious Festivals</w:t>
      </w:r>
    </w:p>
    <w:p w14:paraId="3F98557E" w14:textId="77777777" w:rsidR="0016109E" w:rsidRDefault="0016109E">
      <w:pPr>
        <w:jc w:val="center"/>
        <w:rPr>
          <w:rFonts w:ascii="Trebuchet MS" w:eastAsia="Trebuchet MS" w:hAnsi="Trebuchet MS" w:cs="Trebuchet MS"/>
          <w:b/>
          <w:bCs/>
          <w:sz w:val="24"/>
          <w:szCs w:val="24"/>
          <w:shd w:val="clear" w:color="auto" w:fill="9CC2E5"/>
        </w:rPr>
      </w:pPr>
    </w:p>
    <w:p w14:paraId="52149DE3" w14:textId="77777777" w:rsidR="0016109E" w:rsidRDefault="00912037">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Our school follows the Wales Association Standing Advisory Councils for Religious Education (WASACRE) advice: </w:t>
      </w:r>
    </w:p>
    <w:p w14:paraId="7BF9E281" w14:textId="77777777" w:rsidR="0016109E" w:rsidRDefault="00912037">
      <w:pPr>
        <w:numPr>
          <w:ilvl w:val="0"/>
          <w:numId w:val="3"/>
        </w:numPr>
        <w:jc w:val="both"/>
        <w:rPr>
          <w:rFonts w:ascii="Trebuchet MS" w:eastAsia="Trebuchet MS" w:hAnsi="Trebuchet MS" w:cs="Trebuchet MS"/>
          <w:sz w:val="24"/>
          <w:szCs w:val="24"/>
        </w:rPr>
      </w:pPr>
      <w:r>
        <w:rPr>
          <w:rFonts w:ascii="Trebuchet MS" w:eastAsia="Trebuchet MS" w:hAnsi="Trebuchet MS" w:cs="Trebuchet MS"/>
          <w:sz w:val="24"/>
          <w:szCs w:val="24"/>
        </w:rPr>
        <w:t>Any application made by a parent for their child to receive an authorised absence for religious observance is treated with sensitivity and considered carefully and fairly</w:t>
      </w:r>
    </w:p>
    <w:p w14:paraId="3C737549" w14:textId="77777777" w:rsidR="0016109E" w:rsidRDefault="00912037">
      <w:pPr>
        <w:numPr>
          <w:ilvl w:val="0"/>
          <w:numId w:val="3"/>
        </w:numPr>
        <w:jc w:val="both"/>
        <w:rPr>
          <w:rFonts w:ascii="Trebuchet MS" w:eastAsia="Trebuchet MS" w:hAnsi="Trebuchet MS" w:cs="Trebuchet MS"/>
          <w:sz w:val="24"/>
          <w:szCs w:val="24"/>
        </w:rPr>
      </w:pPr>
      <w:r>
        <w:rPr>
          <w:rFonts w:ascii="Trebuchet MS" w:eastAsia="Trebuchet MS" w:hAnsi="Trebuchet MS" w:cs="Trebuchet MS"/>
          <w:sz w:val="24"/>
          <w:szCs w:val="24"/>
        </w:rPr>
        <w:t xml:space="preserve">Absence should only be authorised for a date ‘exclusively set apart by the religious body’ as detailed here: </w:t>
      </w:r>
      <w:hyperlink r:id="rId12">
        <w:r>
          <w:rPr>
            <w:rFonts w:ascii="Trebuchet MS" w:eastAsia="Trebuchet MS" w:hAnsi="Trebuchet MS" w:cs="Trebuchet MS"/>
            <w:color w:val="1155CC"/>
            <w:sz w:val="24"/>
            <w:szCs w:val="24"/>
            <w:u w:val="single"/>
          </w:rPr>
          <w:t>School attendance and religious festivals guidance 2023</w:t>
        </w:r>
      </w:hyperlink>
    </w:p>
    <w:p w14:paraId="34674644" w14:textId="77777777" w:rsidR="0016109E" w:rsidRDefault="00912037">
      <w:pPr>
        <w:numPr>
          <w:ilvl w:val="0"/>
          <w:numId w:val="3"/>
        </w:numPr>
        <w:jc w:val="both"/>
        <w:rPr>
          <w:rFonts w:ascii="Trebuchet MS" w:eastAsia="Trebuchet MS" w:hAnsi="Trebuchet MS" w:cs="Trebuchet MS"/>
          <w:sz w:val="24"/>
          <w:szCs w:val="24"/>
        </w:rPr>
      </w:pPr>
      <w:r>
        <w:rPr>
          <w:rFonts w:ascii="Trebuchet MS" w:eastAsia="Trebuchet MS" w:hAnsi="Trebuchet MS" w:cs="Trebuchet MS"/>
          <w:sz w:val="24"/>
          <w:szCs w:val="24"/>
        </w:rPr>
        <w:t>If a date has not been ‘exclusively set apart’ by the relevant religious body, it is suggested that the head teacher enquires whether the learner/s can fulfil their religious observance outside of school hours</w:t>
      </w:r>
    </w:p>
    <w:p w14:paraId="78FF62E2" w14:textId="77777777" w:rsidR="0016109E" w:rsidRDefault="00912037">
      <w:pPr>
        <w:numPr>
          <w:ilvl w:val="0"/>
          <w:numId w:val="3"/>
        </w:numPr>
        <w:jc w:val="both"/>
        <w:rPr>
          <w:rFonts w:ascii="Trebuchet MS" w:eastAsia="Trebuchet MS" w:hAnsi="Trebuchet MS" w:cs="Trebuchet MS"/>
          <w:sz w:val="24"/>
          <w:szCs w:val="24"/>
        </w:rPr>
      </w:pPr>
      <w:r>
        <w:rPr>
          <w:rFonts w:ascii="Trebuchet MS" w:eastAsia="Trebuchet MS" w:hAnsi="Trebuchet MS" w:cs="Trebuchet MS"/>
          <w:sz w:val="24"/>
          <w:szCs w:val="24"/>
        </w:rPr>
        <w:t>If a festival falls on a weekend or during a school holiday, absence taken on a school day for that festival would not be authorised</w:t>
      </w:r>
    </w:p>
    <w:p w14:paraId="7881838A" w14:textId="77777777" w:rsidR="0016109E" w:rsidRDefault="00912037">
      <w:pPr>
        <w:numPr>
          <w:ilvl w:val="0"/>
          <w:numId w:val="3"/>
        </w:numPr>
        <w:jc w:val="both"/>
        <w:rPr>
          <w:rFonts w:ascii="Trebuchet MS" w:eastAsia="Trebuchet MS" w:hAnsi="Trebuchet MS" w:cs="Trebuchet MS"/>
          <w:sz w:val="24"/>
          <w:szCs w:val="24"/>
        </w:rPr>
      </w:pPr>
      <w:r>
        <w:rPr>
          <w:rFonts w:ascii="Trebuchet MS" w:eastAsia="Trebuchet MS" w:hAnsi="Trebuchet MS" w:cs="Trebuchet MS"/>
          <w:sz w:val="24"/>
          <w:szCs w:val="24"/>
        </w:rPr>
        <w:t>Similarly, absence taken on a school day either side of a festival that has been ‘exclusively set apart’ by the relevant religious body would not be authorised.</w:t>
      </w:r>
    </w:p>
    <w:p w14:paraId="1BA046B0" w14:textId="77777777" w:rsidR="0016109E" w:rsidRDefault="0016109E">
      <w:pPr>
        <w:jc w:val="both"/>
        <w:rPr>
          <w:rFonts w:ascii="Trebuchet MS" w:eastAsia="Trebuchet MS" w:hAnsi="Trebuchet MS" w:cs="Trebuchet MS"/>
          <w:sz w:val="24"/>
          <w:szCs w:val="24"/>
        </w:rPr>
      </w:pPr>
    </w:p>
    <w:p w14:paraId="6EC483A9" w14:textId="77777777" w:rsidR="0016109E" w:rsidRDefault="00912037">
      <w:pPr>
        <w:jc w:val="center"/>
        <w:rPr>
          <w:rFonts w:ascii="Trebuchet MS" w:eastAsia="Trebuchet MS" w:hAnsi="Trebuchet MS" w:cs="Trebuchet MS"/>
          <w:b/>
          <w:bCs/>
          <w:color w:val="0B1D18"/>
          <w:sz w:val="24"/>
          <w:szCs w:val="24"/>
          <w:shd w:val="clear" w:color="auto" w:fill="F4CCCC"/>
        </w:rPr>
      </w:pPr>
      <w:r>
        <w:rPr>
          <w:rFonts w:ascii="Trebuchet MS" w:eastAsia="Trebuchet MS" w:hAnsi="Trebuchet MS" w:cs="Trebuchet MS"/>
          <w:b/>
          <w:bCs/>
          <w:color w:val="0B1D18"/>
          <w:sz w:val="24"/>
          <w:szCs w:val="24"/>
          <w:shd w:val="clear" w:color="auto" w:fill="F4CCCC"/>
        </w:rPr>
        <w:t>Punctuality</w:t>
      </w:r>
    </w:p>
    <w:p w14:paraId="03FBCD4E" w14:textId="77777777" w:rsidR="0016109E" w:rsidRDefault="0016109E">
      <w:pPr>
        <w:jc w:val="center"/>
        <w:rPr>
          <w:rFonts w:ascii="Trebuchet MS" w:eastAsia="Trebuchet MS" w:hAnsi="Trebuchet MS" w:cs="Trebuchet MS"/>
          <w:b/>
          <w:bCs/>
          <w:color w:val="0B1D18"/>
          <w:sz w:val="24"/>
          <w:szCs w:val="24"/>
          <w:shd w:val="clear" w:color="auto" w:fill="F5F5F5"/>
        </w:rPr>
      </w:pPr>
    </w:p>
    <w:p w14:paraId="6DFFD3D1" w14:textId="77777777" w:rsidR="0016109E" w:rsidRDefault="00912037">
      <w:pPr>
        <w:jc w:val="center"/>
        <w:rPr>
          <w:rFonts w:ascii="Trebuchet MS" w:eastAsia="Trebuchet MS" w:hAnsi="Trebuchet MS" w:cs="Trebuchet MS"/>
          <w:b/>
          <w:bCs/>
          <w:color w:val="0B1D18"/>
          <w:sz w:val="24"/>
          <w:szCs w:val="24"/>
          <w:shd w:val="clear" w:color="auto" w:fill="F4CCCC"/>
        </w:rPr>
      </w:pPr>
      <w:r>
        <w:rPr>
          <w:rFonts w:ascii="Trebuchet MS" w:eastAsia="Trebuchet MS" w:hAnsi="Trebuchet MS" w:cs="Trebuchet MS"/>
          <w:b/>
          <w:bCs/>
          <w:color w:val="0B1D18"/>
          <w:sz w:val="24"/>
          <w:szCs w:val="24"/>
          <w:shd w:val="clear" w:color="auto" w:fill="F4CCCC"/>
        </w:rPr>
        <w:t>Why is being on time for school important?</w:t>
      </w:r>
    </w:p>
    <w:p w14:paraId="0A6DF8C2" w14:textId="77777777" w:rsidR="0016109E" w:rsidRDefault="00912037">
      <w:pPr>
        <w:rPr>
          <w:rFonts w:ascii="Trebuchet MS" w:eastAsia="Trebuchet MS" w:hAnsi="Trebuchet MS" w:cs="Trebuchet MS"/>
          <w:color w:val="0B1D18"/>
          <w:sz w:val="24"/>
          <w:szCs w:val="24"/>
        </w:rPr>
      </w:pPr>
      <w:r>
        <w:rPr>
          <w:rFonts w:ascii="Trebuchet MS" w:eastAsia="Trebuchet MS" w:hAnsi="Trebuchet MS" w:cs="Trebuchet MS"/>
          <w:color w:val="0B1D18"/>
          <w:sz w:val="24"/>
          <w:szCs w:val="24"/>
        </w:rPr>
        <w:t>It is important that children arrive at school on time so that they do not miss out on any learning time. Being late to school can negatively impact the wellbeing of children.</w:t>
      </w:r>
    </w:p>
    <w:p w14:paraId="37ECD975" w14:textId="77777777" w:rsidR="0016109E" w:rsidRDefault="0016109E">
      <w:pPr>
        <w:rPr>
          <w:rFonts w:ascii="Trebuchet MS" w:eastAsia="Trebuchet MS" w:hAnsi="Trebuchet MS" w:cs="Trebuchet MS"/>
          <w:color w:val="0B1D18"/>
          <w:sz w:val="24"/>
          <w:szCs w:val="24"/>
        </w:rPr>
      </w:pPr>
    </w:p>
    <w:p w14:paraId="145F3313" w14:textId="77777777" w:rsidR="0016109E" w:rsidRDefault="00912037">
      <w:pPr>
        <w:numPr>
          <w:ilvl w:val="0"/>
          <w:numId w:val="7"/>
        </w:numPr>
        <w:rPr>
          <w:rFonts w:ascii="Trebuchet MS" w:eastAsia="Trebuchet MS" w:hAnsi="Trebuchet MS" w:cs="Trebuchet MS"/>
          <w:color w:val="0B1D18"/>
          <w:sz w:val="24"/>
          <w:szCs w:val="24"/>
        </w:rPr>
      </w:pPr>
      <w:r>
        <w:rPr>
          <w:rFonts w:ascii="Trebuchet MS" w:eastAsia="Trebuchet MS" w:hAnsi="Trebuchet MS" w:cs="Trebuchet MS"/>
          <w:color w:val="0B1D18"/>
          <w:sz w:val="24"/>
          <w:szCs w:val="24"/>
        </w:rPr>
        <w:t>The start of the day is 8.50am. It is the responsibility of parents to ensure that your child is in the agreed school collection area at 8:50am.</w:t>
      </w:r>
    </w:p>
    <w:p w14:paraId="23372404" w14:textId="77777777" w:rsidR="0016109E" w:rsidRDefault="00912037">
      <w:pPr>
        <w:numPr>
          <w:ilvl w:val="0"/>
          <w:numId w:val="7"/>
        </w:numPr>
        <w:rPr>
          <w:rFonts w:ascii="Trebuchet MS" w:eastAsia="Trebuchet MS" w:hAnsi="Trebuchet MS" w:cs="Trebuchet MS"/>
          <w:color w:val="0B1D18"/>
          <w:sz w:val="24"/>
          <w:szCs w:val="24"/>
        </w:rPr>
      </w:pPr>
      <w:r>
        <w:rPr>
          <w:rFonts w:ascii="Trebuchet MS" w:eastAsia="Trebuchet MS" w:hAnsi="Trebuchet MS" w:cs="Trebuchet MS"/>
          <w:color w:val="0B1D18"/>
          <w:sz w:val="24"/>
          <w:szCs w:val="24"/>
        </w:rPr>
        <w:t>Children arriving at later than 9.10am must come through the main entrance. All other doors are locked at 9.10am for security reasons.</w:t>
      </w:r>
    </w:p>
    <w:p w14:paraId="156D6534" w14:textId="77777777" w:rsidR="0016109E" w:rsidRDefault="00912037">
      <w:pPr>
        <w:numPr>
          <w:ilvl w:val="0"/>
          <w:numId w:val="7"/>
        </w:numPr>
        <w:rPr>
          <w:rFonts w:ascii="Trebuchet MS" w:eastAsia="Trebuchet MS" w:hAnsi="Trebuchet MS" w:cs="Trebuchet MS"/>
          <w:color w:val="0B1D18"/>
          <w:sz w:val="24"/>
          <w:szCs w:val="24"/>
        </w:rPr>
      </w:pPr>
      <w:r>
        <w:rPr>
          <w:rFonts w:ascii="Trebuchet MS" w:eastAsia="Trebuchet MS" w:hAnsi="Trebuchet MS" w:cs="Trebuchet MS"/>
          <w:color w:val="0B1D18"/>
          <w:sz w:val="24"/>
          <w:szCs w:val="24"/>
        </w:rPr>
        <w:t xml:space="preserve">If a child is late and the registers have been taken they will receive a late mark (L </w:t>
      </w:r>
      <w:proofErr w:type="gramStart"/>
      <w:r>
        <w:rPr>
          <w:rFonts w:ascii="Trebuchet MS" w:eastAsia="Trebuchet MS" w:hAnsi="Trebuchet MS" w:cs="Trebuchet MS"/>
          <w:color w:val="0B1D18"/>
          <w:sz w:val="24"/>
          <w:szCs w:val="24"/>
        </w:rPr>
        <w:t>code)  if</w:t>
      </w:r>
      <w:proofErr w:type="gramEnd"/>
      <w:r>
        <w:rPr>
          <w:rFonts w:ascii="Trebuchet MS" w:eastAsia="Trebuchet MS" w:hAnsi="Trebuchet MS" w:cs="Trebuchet MS"/>
          <w:color w:val="0B1D18"/>
          <w:sz w:val="24"/>
          <w:szCs w:val="24"/>
        </w:rPr>
        <w:t xml:space="preserve"> they arrive by 9.30am. </w:t>
      </w:r>
    </w:p>
    <w:p w14:paraId="20D034C3" w14:textId="77777777" w:rsidR="0016109E" w:rsidRDefault="00912037">
      <w:pPr>
        <w:numPr>
          <w:ilvl w:val="0"/>
          <w:numId w:val="7"/>
        </w:numPr>
        <w:rPr>
          <w:rFonts w:ascii="Trebuchet MS" w:eastAsia="Trebuchet MS" w:hAnsi="Trebuchet MS" w:cs="Trebuchet MS"/>
          <w:color w:val="0B1D18"/>
          <w:sz w:val="24"/>
          <w:szCs w:val="24"/>
        </w:rPr>
      </w:pPr>
      <w:r>
        <w:rPr>
          <w:rFonts w:ascii="Trebuchet MS" w:eastAsia="Trebuchet MS" w:hAnsi="Trebuchet MS" w:cs="Trebuchet MS"/>
          <w:color w:val="0B1D18"/>
          <w:sz w:val="24"/>
          <w:szCs w:val="24"/>
        </w:rPr>
        <w:t xml:space="preserve">If they arrive after 9.30am they will receive an unauthorised absence (U code). This will be noted on your child’s attendance record and may result in the EWO issuing a fixed penalty notice. </w:t>
      </w:r>
    </w:p>
    <w:p w14:paraId="6E84F182" w14:textId="77777777" w:rsidR="0016109E" w:rsidRDefault="00912037">
      <w:pPr>
        <w:numPr>
          <w:ilvl w:val="0"/>
          <w:numId w:val="7"/>
        </w:numPr>
        <w:rPr>
          <w:rFonts w:ascii="Trebuchet MS" w:eastAsia="Trebuchet MS" w:hAnsi="Trebuchet MS" w:cs="Trebuchet MS"/>
          <w:color w:val="0B1D18"/>
          <w:sz w:val="24"/>
          <w:szCs w:val="24"/>
        </w:rPr>
      </w:pPr>
      <w:r>
        <w:rPr>
          <w:rFonts w:ascii="Trebuchet MS" w:eastAsia="Trebuchet MS" w:hAnsi="Trebuchet MS" w:cs="Trebuchet MS"/>
          <w:color w:val="0B1D18"/>
          <w:sz w:val="24"/>
          <w:szCs w:val="24"/>
        </w:rPr>
        <w:t>You will be invited to an attendance management meeting (AIM) with the school if your child is persistently late.</w:t>
      </w:r>
    </w:p>
    <w:p w14:paraId="7D31EBCE" w14:textId="77777777" w:rsidR="0016109E" w:rsidRDefault="0016109E">
      <w:pPr>
        <w:rPr>
          <w:rFonts w:ascii="Trebuchet MS" w:eastAsia="Trebuchet MS" w:hAnsi="Trebuchet MS" w:cs="Trebuchet MS"/>
          <w:b/>
          <w:bCs/>
          <w:color w:val="0B1D18"/>
          <w:sz w:val="24"/>
          <w:szCs w:val="24"/>
          <w:shd w:val="clear" w:color="auto" w:fill="9CC2E5"/>
        </w:rPr>
      </w:pPr>
    </w:p>
    <w:p w14:paraId="7F30271B" w14:textId="77777777" w:rsidR="0016109E" w:rsidRDefault="00912037">
      <w:pPr>
        <w:jc w:val="center"/>
        <w:rPr>
          <w:rFonts w:ascii="Trebuchet MS" w:eastAsia="Trebuchet MS" w:hAnsi="Trebuchet MS" w:cs="Trebuchet MS"/>
          <w:b/>
          <w:bCs/>
          <w:color w:val="0B1D18"/>
          <w:sz w:val="24"/>
          <w:szCs w:val="24"/>
          <w:shd w:val="clear" w:color="auto" w:fill="F4CCCC"/>
        </w:rPr>
      </w:pPr>
      <w:r>
        <w:rPr>
          <w:rFonts w:ascii="Trebuchet MS" w:eastAsia="Trebuchet MS" w:hAnsi="Trebuchet MS" w:cs="Trebuchet MS"/>
          <w:b/>
          <w:bCs/>
          <w:color w:val="0B1D18"/>
          <w:sz w:val="24"/>
          <w:szCs w:val="24"/>
          <w:shd w:val="clear" w:color="auto" w:fill="F4CCCC"/>
        </w:rPr>
        <w:t>Overview of Attendance Codes</w:t>
      </w:r>
    </w:p>
    <w:p w14:paraId="75593EF3" w14:textId="77777777" w:rsidR="0016109E" w:rsidRDefault="0016109E">
      <w:pPr>
        <w:jc w:val="center"/>
        <w:rPr>
          <w:rFonts w:ascii="Trebuchet MS" w:eastAsia="Trebuchet MS" w:hAnsi="Trebuchet MS" w:cs="Trebuchet MS"/>
          <w:b/>
          <w:bCs/>
          <w:color w:val="0B1D18"/>
          <w:sz w:val="24"/>
          <w:szCs w:val="24"/>
          <w:shd w:val="clear" w:color="auto" w:fill="9CC2E5"/>
        </w:rPr>
      </w:pPr>
    </w:p>
    <w:p w14:paraId="7BD0F220" w14:textId="77777777" w:rsidR="0016109E" w:rsidRDefault="00912037">
      <w:pPr>
        <w:jc w:val="center"/>
        <w:rPr>
          <w:rFonts w:ascii="Trebuchet MS" w:eastAsia="Trebuchet MS" w:hAnsi="Trebuchet MS" w:cs="Trebuchet MS"/>
          <w:b/>
          <w:bCs/>
          <w:color w:val="0B1D18"/>
          <w:sz w:val="24"/>
          <w:szCs w:val="24"/>
          <w:shd w:val="clear" w:color="auto" w:fill="9CC2E5"/>
        </w:rPr>
      </w:pPr>
      <w:r>
        <w:rPr>
          <w:rFonts w:ascii="Trebuchet MS" w:eastAsia="Trebuchet MS" w:hAnsi="Trebuchet MS" w:cs="Trebuchet MS"/>
          <w:b/>
          <w:bCs/>
          <w:noProof/>
          <w:color w:val="0B1D18"/>
          <w:sz w:val="24"/>
          <w:szCs w:val="24"/>
          <w:shd w:val="clear" w:color="auto" w:fill="9CC2E5"/>
        </w:rPr>
        <w:drawing>
          <wp:inline distT="114300" distB="114300" distL="114300" distR="114300" wp14:anchorId="648500A6" wp14:editId="5D76C216">
            <wp:extent cx="2410196" cy="5039501"/>
            <wp:effectExtent l="0" t="0" r="0" b="0"/>
            <wp:docPr id="2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410196" cy="5039501"/>
                    </a:xfrm>
                    <a:prstGeom prst="rect">
                      <a:avLst/>
                    </a:prstGeom>
                    <a:ln/>
                  </pic:spPr>
                </pic:pic>
              </a:graphicData>
            </a:graphic>
          </wp:inline>
        </w:drawing>
      </w:r>
    </w:p>
    <w:p w14:paraId="19E5AD96" w14:textId="77777777" w:rsidR="0016109E" w:rsidRDefault="0016109E">
      <w:pPr>
        <w:rPr>
          <w:rFonts w:ascii="Trebuchet MS" w:eastAsia="Trebuchet MS" w:hAnsi="Trebuchet MS" w:cs="Trebuchet MS"/>
          <w:sz w:val="24"/>
          <w:szCs w:val="24"/>
        </w:rPr>
      </w:pPr>
    </w:p>
    <w:p w14:paraId="1B4125FE" w14:textId="77777777" w:rsidR="0016109E" w:rsidRDefault="0016109E">
      <w:pPr>
        <w:jc w:val="center"/>
        <w:rPr>
          <w:rFonts w:ascii="Trebuchet MS" w:eastAsia="Trebuchet MS" w:hAnsi="Trebuchet MS" w:cs="Trebuchet MS"/>
          <w:b/>
          <w:bCs/>
          <w:sz w:val="24"/>
          <w:szCs w:val="24"/>
          <w:shd w:val="clear" w:color="auto" w:fill="9CC2E5"/>
        </w:rPr>
      </w:pPr>
    </w:p>
    <w:p w14:paraId="2D5B343A" w14:textId="77777777" w:rsidR="0016109E" w:rsidRDefault="00912037">
      <w:pPr>
        <w:jc w:val="center"/>
        <w:rPr>
          <w:rFonts w:ascii="Trebuchet MS" w:eastAsia="Trebuchet MS" w:hAnsi="Trebuchet MS" w:cs="Trebuchet MS"/>
          <w:b/>
          <w:bCs/>
          <w:sz w:val="24"/>
          <w:szCs w:val="24"/>
          <w:shd w:val="clear" w:color="auto" w:fill="F4CCCC"/>
        </w:rPr>
      </w:pPr>
      <w:r>
        <w:rPr>
          <w:rFonts w:ascii="Trebuchet MS" w:eastAsia="Trebuchet MS" w:hAnsi="Trebuchet MS" w:cs="Trebuchet MS"/>
          <w:b/>
          <w:bCs/>
          <w:sz w:val="24"/>
          <w:szCs w:val="24"/>
          <w:shd w:val="clear" w:color="auto" w:fill="F4CCCC"/>
        </w:rPr>
        <w:t>Links to Relevant Documents</w:t>
      </w:r>
    </w:p>
    <w:p w14:paraId="1EEF5C54" w14:textId="77777777" w:rsidR="0016109E" w:rsidRDefault="0016109E">
      <w:pPr>
        <w:rPr>
          <w:rFonts w:ascii="Trebuchet MS" w:eastAsia="Trebuchet MS" w:hAnsi="Trebuchet MS" w:cs="Trebuchet MS"/>
          <w:b/>
          <w:bCs/>
          <w:sz w:val="24"/>
          <w:szCs w:val="24"/>
        </w:rPr>
      </w:pPr>
    </w:p>
    <w:p w14:paraId="5FB5D263" w14:textId="77777777" w:rsidR="0016109E" w:rsidRDefault="00912037">
      <w:pPr>
        <w:numPr>
          <w:ilvl w:val="0"/>
          <w:numId w:val="4"/>
        </w:numPr>
        <w:rPr>
          <w:rFonts w:ascii="Trebuchet MS" w:eastAsia="Trebuchet MS" w:hAnsi="Trebuchet MS" w:cs="Trebuchet MS"/>
          <w:b/>
          <w:bCs/>
          <w:color w:val="0000FF"/>
          <w:sz w:val="24"/>
          <w:szCs w:val="24"/>
        </w:rPr>
      </w:pPr>
      <w:hyperlink r:id="rId14">
        <w:r>
          <w:rPr>
            <w:rFonts w:ascii="Trebuchet MS" w:eastAsia="Trebuchet MS" w:hAnsi="Trebuchet MS" w:cs="Trebuchet MS"/>
            <w:b/>
            <w:bCs/>
            <w:color w:val="0000FF"/>
            <w:sz w:val="24"/>
            <w:szCs w:val="24"/>
            <w:u w:val="single"/>
          </w:rPr>
          <w:t>Improving school attendance | GOV.WALES</w:t>
        </w:r>
      </w:hyperlink>
      <w:r>
        <w:rPr>
          <w:rFonts w:ascii="Trebuchet MS" w:eastAsia="Trebuchet MS" w:hAnsi="Trebuchet MS" w:cs="Trebuchet MS"/>
          <w:b/>
          <w:bCs/>
          <w:color w:val="0000FF"/>
          <w:sz w:val="24"/>
          <w:szCs w:val="24"/>
        </w:rPr>
        <w:t xml:space="preserve"> </w:t>
      </w:r>
    </w:p>
    <w:p w14:paraId="5D5511EE" w14:textId="77777777" w:rsidR="0016109E" w:rsidRDefault="00912037">
      <w:pPr>
        <w:numPr>
          <w:ilvl w:val="0"/>
          <w:numId w:val="4"/>
        </w:numPr>
        <w:rPr>
          <w:rFonts w:ascii="Trebuchet MS" w:eastAsia="Trebuchet MS" w:hAnsi="Trebuchet MS" w:cs="Trebuchet MS"/>
          <w:b/>
          <w:bCs/>
          <w:color w:val="0000FF"/>
          <w:sz w:val="24"/>
          <w:szCs w:val="24"/>
        </w:rPr>
      </w:pPr>
      <w:hyperlink r:id="rId15">
        <w:r>
          <w:rPr>
            <w:rFonts w:ascii="Trebuchet MS" w:eastAsia="Trebuchet MS" w:hAnsi="Trebuchet MS" w:cs="Trebuchet MS"/>
            <w:b/>
            <w:bCs/>
            <w:color w:val="0000FF"/>
            <w:sz w:val="24"/>
            <w:szCs w:val="24"/>
            <w:u w:val="single"/>
          </w:rPr>
          <w:t>School attendance codes: guidance | GOV.WALES</w:t>
        </w:r>
      </w:hyperlink>
      <w:r>
        <w:rPr>
          <w:rFonts w:ascii="Trebuchet MS" w:eastAsia="Trebuchet MS" w:hAnsi="Trebuchet MS" w:cs="Trebuchet MS"/>
          <w:b/>
          <w:bCs/>
          <w:color w:val="0000FF"/>
          <w:sz w:val="24"/>
          <w:szCs w:val="24"/>
        </w:rPr>
        <w:t xml:space="preserve"> </w:t>
      </w:r>
    </w:p>
    <w:p w14:paraId="239DBBDE" w14:textId="77777777" w:rsidR="0016109E" w:rsidRDefault="00912037">
      <w:pPr>
        <w:numPr>
          <w:ilvl w:val="0"/>
          <w:numId w:val="4"/>
        </w:numPr>
        <w:rPr>
          <w:rFonts w:ascii="Trebuchet MS" w:eastAsia="Trebuchet MS" w:hAnsi="Trebuchet MS" w:cs="Trebuchet MS"/>
          <w:b/>
          <w:bCs/>
          <w:color w:val="0000FF"/>
          <w:sz w:val="24"/>
          <w:szCs w:val="24"/>
        </w:rPr>
      </w:pPr>
      <w:hyperlink r:id="rId16">
        <w:r>
          <w:rPr>
            <w:rFonts w:ascii="Trebuchet MS" w:eastAsia="Trebuchet MS" w:hAnsi="Trebuchet MS" w:cs="Trebuchet MS"/>
            <w:b/>
            <w:bCs/>
            <w:color w:val="0000FF"/>
            <w:sz w:val="24"/>
            <w:szCs w:val="24"/>
            <w:u w:val="single"/>
          </w:rPr>
          <w:t>Penalty notices for regular non-attendance at school: guidance | GOV.WALES</w:t>
        </w:r>
      </w:hyperlink>
      <w:r>
        <w:rPr>
          <w:rFonts w:ascii="Trebuchet MS" w:eastAsia="Trebuchet MS" w:hAnsi="Trebuchet MS" w:cs="Trebuchet MS"/>
          <w:b/>
          <w:bCs/>
          <w:color w:val="0000FF"/>
          <w:sz w:val="24"/>
          <w:szCs w:val="24"/>
        </w:rPr>
        <w:t xml:space="preserve"> </w:t>
      </w:r>
    </w:p>
    <w:p w14:paraId="753CF668" w14:textId="77777777" w:rsidR="0016109E" w:rsidRDefault="00912037">
      <w:pPr>
        <w:numPr>
          <w:ilvl w:val="0"/>
          <w:numId w:val="4"/>
        </w:numPr>
        <w:rPr>
          <w:rFonts w:ascii="Trebuchet MS" w:eastAsia="Trebuchet MS" w:hAnsi="Trebuchet MS" w:cs="Trebuchet MS"/>
          <w:b/>
          <w:bCs/>
          <w:color w:val="0000FF"/>
          <w:sz w:val="24"/>
          <w:szCs w:val="24"/>
        </w:rPr>
      </w:pPr>
      <w:hyperlink r:id="rId17">
        <w:r>
          <w:rPr>
            <w:rFonts w:ascii="Trebuchet MS" w:eastAsia="Trebuchet MS" w:hAnsi="Trebuchet MS" w:cs="Trebuchet MS"/>
            <w:b/>
            <w:bCs/>
            <w:color w:val="0000FF"/>
            <w:sz w:val="24"/>
            <w:szCs w:val="24"/>
            <w:u w:val="single"/>
          </w:rPr>
          <w:t>School attendance and religious festivals guidance 2023</w:t>
        </w:r>
      </w:hyperlink>
      <w:r>
        <w:rPr>
          <w:rFonts w:ascii="Trebuchet MS" w:eastAsia="Trebuchet MS" w:hAnsi="Trebuchet MS" w:cs="Trebuchet MS"/>
          <w:b/>
          <w:bCs/>
          <w:color w:val="0000FF"/>
          <w:sz w:val="24"/>
          <w:szCs w:val="24"/>
        </w:rPr>
        <w:t xml:space="preserve"> </w:t>
      </w:r>
    </w:p>
    <w:p w14:paraId="3EC5EDEA" w14:textId="77777777" w:rsidR="0016109E" w:rsidRDefault="00912037">
      <w:pPr>
        <w:numPr>
          <w:ilvl w:val="0"/>
          <w:numId w:val="4"/>
        </w:numPr>
        <w:rPr>
          <w:rFonts w:ascii="Trebuchet MS" w:eastAsia="Trebuchet MS" w:hAnsi="Trebuchet MS" w:cs="Trebuchet MS"/>
          <w:b/>
          <w:bCs/>
          <w:color w:val="0000FF"/>
          <w:sz w:val="24"/>
          <w:szCs w:val="24"/>
        </w:rPr>
      </w:pPr>
      <w:hyperlink r:id="rId18">
        <w:r>
          <w:rPr>
            <w:rFonts w:ascii="Trebuchet MS" w:eastAsia="Trebuchet MS" w:hAnsi="Trebuchet MS" w:cs="Trebuchet MS"/>
            <w:b/>
            <w:bCs/>
            <w:color w:val="0000FF"/>
            <w:sz w:val="24"/>
            <w:szCs w:val="24"/>
            <w:u w:val="single"/>
          </w:rPr>
          <w:t>Home education</w:t>
        </w:r>
      </w:hyperlink>
      <w:r>
        <w:rPr>
          <w:rFonts w:ascii="Trebuchet MS" w:eastAsia="Trebuchet MS" w:hAnsi="Trebuchet MS" w:cs="Trebuchet MS"/>
          <w:b/>
          <w:bCs/>
          <w:color w:val="0000FF"/>
          <w:sz w:val="24"/>
          <w:szCs w:val="24"/>
        </w:rPr>
        <w:t xml:space="preserve"> - </w:t>
      </w:r>
      <w:r>
        <w:rPr>
          <w:rFonts w:ascii="Trebuchet MS" w:eastAsia="Trebuchet MS" w:hAnsi="Trebuchet MS" w:cs="Trebuchet MS"/>
          <w:b/>
          <w:bCs/>
          <w:sz w:val="24"/>
          <w:szCs w:val="24"/>
        </w:rPr>
        <w:t xml:space="preserve">Welsh Government Guidance </w:t>
      </w:r>
    </w:p>
    <w:p w14:paraId="4A4506D8" w14:textId="77777777" w:rsidR="0016109E" w:rsidRDefault="00912037">
      <w:pPr>
        <w:numPr>
          <w:ilvl w:val="0"/>
          <w:numId w:val="4"/>
        </w:numPr>
        <w:rPr>
          <w:rFonts w:ascii="Trebuchet MS" w:eastAsia="Trebuchet MS" w:hAnsi="Trebuchet MS" w:cs="Trebuchet MS"/>
          <w:b/>
          <w:bCs/>
          <w:color w:val="0000FF"/>
          <w:sz w:val="24"/>
          <w:szCs w:val="24"/>
        </w:rPr>
      </w:pPr>
      <w:hyperlink r:id="rId19">
        <w:r>
          <w:rPr>
            <w:rFonts w:ascii="Trebuchet MS" w:eastAsia="Trebuchet MS" w:hAnsi="Trebuchet MS" w:cs="Trebuchet MS"/>
            <w:b/>
            <w:bCs/>
            <w:color w:val="0000FF"/>
            <w:sz w:val="24"/>
            <w:szCs w:val="24"/>
            <w:u w:val="single"/>
          </w:rPr>
          <w:t>POLICY AND GUIDANCE FOR SCHOOLS ON THE USE OF REDUCED TIMETABLES September 2021</w:t>
        </w:r>
      </w:hyperlink>
      <w:r>
        <w:rPr>
          <w:rFonts w:ascii="Trebuchet MS" w:eastAsia="Trebuchet MS" w:hAnsi="Trebuchet MS" w:cs="Trebuchet MS"/>
          <w:b/>
          <w:bCs/>
          <w:color w:val="0000FF"/>
          <w:sz w:val="24"/>
          <w:szCs w:val="24"/>
        </w:rPr>
        <w:t xml:space="preserve"> </w:t>
      </w:r>
    </w:p>
    <w:p w14:paraId="55246854" w14:textId="77777777" w:rsidR="0016109E" w:rsidRDefault="00912037">
      <w:pPr>
        <w:numPr>
          <w:ilvl w:val="0"/>
          <w:numId w:val="4"/>
        </w:numPr>
        <w:rPr>
          <w:rFonts w:ascii="Trebuchet MS" w:eastAsia="Trebuchet MS" w:hAnsi="Trebuchet MS" w:cs="Trebuchet MS"/>
          <w:b/>
          <w:bCs/>
          <w:color w:val="0000FF"/>
          <w:sz w:val="24"/>
          <w:szCs w:val="24"/>
        </w:rPr>
      </w:pPr>
      <w:hyperlink r:id="rId20">
        <w:r>
          <w:rPr>
            <w:b/>
            <w:bCs/>
            <w:color w:val="0000FF"/>
            <w:u w:val="single"/>
          </w:rPr>
          <w:t>EWS Attendance Pathway Document 2023.docx</w:t>
        </w:r>
      </w:hyperlink>
    </w:p>
    <w:p w14:paraId="70C352E0" w14:textId="77777777" w:rsidR="0016109E" w:rsidRDefault="00912037">
      <w:pPr>
        <w:numPr>
          <w:ilvl w:val="0"/>
          <w:numId w:val="4"/>
        </w:numPr>
        <w:rPr>
          <w:rFonts w:ascii="Trebuchet MS" w:eastAsia="Trebuchet MS" w:hAnsi="Trebuchet MS" w:cs="Trebuchet MS"/>
          <w:b/>
          <w:bCs/>
          <w:color w:val="0000FF"/>
          <w:sz w:val="24"/>
          <w:szCs w:val="24"/>
        </w:rPr>
      </w:pPr>
      <w:hyperlink r:id="rId21">
        <w:r>
          <w:rPr>
            <w:rFonts w:ascii="Trebuchet MS" w:eastAsia="Trebuchet MS" w:hAnsi="Trebuchet MS" w:cs="Trebuchet MS"/>
            <w:b/>
            <w:bCs/>
            <w:color w:val="0000FF"/>
            <w:sz w:val="24"/>
            <w:szCs w:val="24"/>
            <w:u w:val="single"/>
          </w:rPr>
          <w:t>Guidance on school attendance codes</w:t>
        </w:r>
      </w:hyperlink>
      <w:r>
        <w:rPr>
          <w:rFonts w:ascii="Trebuchet MS" w:eastAsia="Trebuchet MS" w:hAnsi="Trebuchet MS" w:cs="Trebuchet MS"/>
          <w:b/>
          <w:bCs/>
          <w:color w:val="0000FF"/>
          <w:sz w:val="24"/>
          <w:szCs w:val="24"/>
        </w:rPr>
        <w:t xml:space="preserve"> </w:t>
      </w:r>
    </w:p>
    <w:sectPr w:rsidR="0016109E" w:rsidSect="00912037">
      <w:headerReference w:type="default" r:id="rId2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CB61A" w14:textId="77777777" w:rsidR="00912037" w:rsidRDefault="00912037">
      <w:pPr>
        <w:spacing w:line="240" w:lineRule="auto"/>
      </w:pPr>
      <w:r>
        <w:separator/>
      </w:r>
    </w:p>
  </w:endnote>
  <w:endnote w:type="continuationSeparator" w:id="0">
    <w:p w14:paraId="2E65848B" w14:textId="77777777" w:rsidR="00912037" w:rsidRDefault="009120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embedRegular r:id="rId1" w:fontKey="{87A3BBA9-973E-44BF-AD84-37210014DB89}"/>
    <w:embedBold r:id="rId2" w:fontKey="{FBA5CE90-7C1D-4931-8E35-6FD7CC3DA037}"/>
    <w:embedBoldItalic r:id="rId3" w:fontKey="{D685FD12-0278-4C8E-A4EB-6C2B30C66A3D}"/>
  </w:font>
  <w:font w:name="Calibri">
    <w:panose1 w:val="020F0502020204030204"/>
    <w:charset w:val="00"/>
    <w:family w:val="swiss"/>
    <w:pitch w:val="variable"/>
    <w:sig w:usb0="E4002EFF" w:usb1="C200247B" w:usb2="00000009" w:usb3="00000000" w:csb0="000001FF" w:csb1="00000000"/>
    <w:embedRegular r:id="rId4" w:fontKey="{7B5E2177-0833-48F7-966E-A30508BEE4CD}"/>
  </w:font>
  <w:font w:name="Cambria">
    <w:panose1 w:val="02040503050406030204"/>
    <w:charset w:val="00"/>
    <w:family w:val="roman"/>
    <w:pitch w:val="variable"/>
    <w:sig w:usb0="E00006FF" w:usb1="420024FF" w:usb2="02000000" w:usb3="00000000" w:csb0="0000019F" w:csb1="00000000"/>
    <w:embedRegular r:id="rId5" w:fontKey="{4D2FFA6A-59D6-447D-AFCF-7E9B7522B98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CDD56" w14:textId="77777777" w:rsidR="00912037" w:rsidRDefault="00912037">
      <w:pPr>
        <w:spacing w:line="240" w:lineRule="auto"/>
      </w:pPr>
      <w:r>
        <w:separator/>
      </w:r>
    </w:p>
  </w:footnote>
  <w:footnote w:type="continuationSeparator" w:id="0">
    <w:p w14:paraId="40E05705" w14:textId="77777777" w:rsidR="00912037" w:rsidRDefault="00912037">
      <w:pPr>
        <w:spacing w:line="240" w:lineRule="auto"/>
      </w:pPr>
      <w:r>
        <w:continuationSeparator/>
      </w:r>
    </w:p>
  </w:footnote>
  <w:footnote w:id="1">
    <w:p w14:paraId="0ED03F51" w14:textId="77777777" w:rsidR="0016109E" w:rsidRDefault="00912037">
      <w:pPr>
        <w:spacing w:line="240" w:lineRule="auto"/>
        <w:rPr>
          <w:sz w:val="20"/>
          <w:szCs w:val="20"/>
        </w:rPr>
      </w:pPr>
      <w:r>
        <w:rPr>
          <w:vertAlign w:val="superscript"/>
        </w:rPr>
        <w:footnoteRef/>
      </w:r>
      <w:r>
        <w:rPr>
          <w:sz w:val="20"/>
          <w:szCs w:val="20"/>
        </w:rPr>
        <w:t xml:space="preserve"> </w:t>
      </w:r>
      <w:r>
        <w:rPr>
          <w:rFonts w:ascii="Trebuchet MS" w:eastAsia="Trebuchet MS" w:hAnsi="Trebuchet MS" w:cs="Trebuchet MS"/>
          <w:color w:val="0B1D18"/>
          <w:sz w:val="24"/>
          <w:szCs w:val="24"/>
          <w:shd w:val="clear" w:color="auto" w:fill="F5F5F5"/>
        </w:rPr>
        <w:t>Families First is a Welsh Government programme designed to improve outcomes for children, young people and families. It emphasises prevention and early intervention for families.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E4A76" w14:textId="77777777" w:rsidR="0016109E" w:rsidRDefault="0016109E">
    <w:pPr>
      <w:jc w:val="center"/>
      <w:rPr>
        <w:rFonts w:ascii="Trebuchet MS" w:eastAsia="Trebuchet MS" w:hAnsi="Trebuchet MS" w:cs="Trebuchet MS"/>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55520"/>
    <w:multiLevelType w:val="multilevel"/>
    <w:tmpl w:val="E14A98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2165DB"/>
    <w:multiLevelType w:val="multilevel"/>
    <w:tmpl w:val="86A02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0E0ADD"/>
    <w:multiLevelType w:val="multilevel"/>
    <w:tmpl w:val="F56CBF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250AF2"/>
    <w:multiLevelType w:val="multilevel"/>
    <w:tmpl w:val="0C9CF9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BFB5842"/>
    <w:multiLevelType w:val="multilevel"/>
    <w:tmpl w:val="4484E5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2137755"/>
    <w:multiLevelType w:val="multilevel"/>
    <w:tmpl w:val="A96E6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DD04D27"/>
    <w:multiLevelType w:val="multilevel"/>
    <w:tmpl w:val="0BF29F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386D3E"/>
    <w:multiLevelType w:val="multilevel"/>
    <w:tmpl w:val="69E639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7B64956"/>
    <w:multiLevelType w:val="multilevel"/>
    <w:tmpl w:val="7A58E4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47014519">
    <w:abstractNumId w:val="0"/>
  </w:num>
  <w:num w:numId="2" w16cid:durableId="1207332353">
    <w:abstractNumId w:val="6"/>
  </w:num>
  <w:num w:numId="3" w16cid:durableId="12339297">
    <w:abstractNumId w:val="5"/>
  </w:num>
  <w:num w:numId="4" w16cid:durableId="762797272">
    <w:abstractNumId w:val="2"/>
  </w:num>
  <w:num w:numId="5" w16cid:durableId="764499290">
    <w:abstractNumId w:val="1"/>
  </w:num>
  <w:num w:numId="6" w16cid:durableId="380642169">
    <w:abstractNumId w:val="3"/>
  </w:num>
  <w:num w:numId="7" w16cid:durableId="1507943029">
    <w:abstractNumId w:val="4"/>
  </w:num>
  <w:num w:numId="8" w16cid:durableId="1175153082">
    <w:abstractNumId w:val="8"/>
  </w:num>
  <w:num w:numId="9" w16cid:durableId="5218265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9E"/>
    <w:rsid w:val="0016109E"/>
    <w:rsid w:val="00912037"/>
    <w:rsid w:val="00B92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392AB"/>
  <w15:docId w15:val="{5B21405D-7371-4B9D-AEC5-086970793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B3C77"/>
    <w:pPr>
      <w:tabs>
        <w:tab w:val="center" w:pos="4513"/>
        <w:tab w:val="right" w:pos="9026"/>
      </w:tabs>
      <w:spacing w:line="240" w:lineRule="auto"/>
    </w:pPr>
  </w:style>
  <w:style w:type="character" w:customStyle="1" w:styleId="HeaderChar">
    <w:name w:val="Header Char"/>
    <w:basedOn w:val="DefaultParagraphFont"/>
    <w:link w:val="Header"/>
    <w:uiPriority w:val="99"/>
    <w:rsid w:val="000B3C77"/>
  </w:style>
  <w:style w:type="paragraph" w:styleId="Footer">
    <w:name w:val="footer"/>
    <w:basedOn w:val="Normal"/>
    <w:link w:val="FooterChar"/>
    <w:uiPriority w:val="99"/>
    <w:unhideWhenUsed/>
    <w:rsid w:val="000B3C77"/>
    <w:pPr>
      <w:tabs>
        <w:tab w:val="center" w:pos="4513"/>
        <w:tab w:val="right" w:pos="9026"/>
      </w:tabs>
      <w:spacing w:line="240" w:lineRule="auto"/>
    </w:pPr>
  </w:style>
  <w:style w:type="character" w:customStyle="1" w:styleId="FooterChar">
    <w:name w:val="Footer Char"/>
    <w:basedOn w:val="DefaultParagraphFont"/>
    <w:link w:val="Footer"/>
    <w:uiPriority w:val="99"/>
    <w:rsid w:val="000B3C77"/>
  </w:style>
  <w:style w:type="character" w:styleId="Hyperlink">
    <w:name w:val="Hyperlink"/>
    <w:basedOn w:val="DefaultParagraphFont"/>
    <w:uiPriority w:val="99"/>
    <w:unhideWhenUsed/>
    <w:rsid w:val="00877C30"/>
    <w:rPr>
      <w:color w:val="0000FF" w:themeColor="hyperlink"/>
      <w:u w:val="single"/>
    </w:rPr>
  </w:style>
  <w:style w:type="character" w:styleId="UnresolvedMention">
    <w:name w:val="Unresolved Mention"/>
    <w:basedOn w:val="DefaultParagraphFont"/>
    <w:uiPriority w:val="99"/>
    <w:semiHidden/>
    <w:unhideWhenUsed/>
    <w:rsid w:val="00877C30"/>
    <w:rPr>
      <w:color w:val="605E5C"/>
      <w:shd w:val="clear" w:color="auto" w:fill="E1DFDD"/>
    </w:rPr>
  </w:style>
  <w:style w:type="paragraph" w:customStyle="1" w:styleId="aLCPHeading">
    <w:name w:val="a LCP Heading"/>
    <w:basedOn w:val="Heading1"/>
    <w:autoRedefine/>
    <w:rsid w:val="006A0547"/>
    <w:pPr>
      <w:keepLines w:val="0"/>
      <w:widowControl w:val="0"/>
      <w:suppressAutoHyphens/>
      <w:spacing w:before="0" w:after="0" w:line="240" w:lineRule="auto"/>
      <w:jc w:val="center"/>
    </w:pPr>
    <w:rPr>
      <w:rFonts w:eastAsia="Times New Roman"/>
      <w:b/>
      <w:color w:val="00B050"/>
      <w:sz w:val="52"/>
      <w:szCs w:val="4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3.png"/><Relationship Id="rId18" Type="http://schemas.openxmlformats.org/officeDocument/2006/relationships/hyperlink" Target="https://www.gov.wales/sites/default/files/consultations/2019-07/draft-handbook-for-home-educators.pdf" TargetMode="External"/><Relationship Id="rId3" Type="http://schemas.openxmlformats.org/officeDocument/2006/relationships/styles" Target="styles.xml"/><Relationship Id="rId21" Type="http://schemas.openxmlformats.org/officeDocument/2006/relationships/hyperlink" Target="https://www.gov.wales/sites/default/files/publications/2018-03/guidance-on-school-attendance-codes.pdf" TargetMode="External"/><Relationship Id="rId7" Type="http://schemas.openxmlformats.org/officeDocument/2006/relationships/endnotes" Target="endnotes.xml"/><Relationship Id="rId12" Type="http://schemas.openxmlformats.org/officeDocument/2006/relationships/hyperlink" Target="https://www.gov.wales/sites/default/files/publications/2023-03/School-attendance-and-religious-festivals-guidance-2023.pdf" TargetMode="External"/><Relationship Id="rId17" Type="http://schemas.openxmlformats.org/officeDocument/2006/relationships/hyperlink" Target="https://www.gov.wales/sites/default/files/publications/2023-03/School-attendance-and-religious-festivals-guidance-2023.pdf" TargetMode="External"/><Relationship Id="rId2" Type="http://schemas.openxmlformats.org/officeDocument/2006/relationships/numbering" Target="numbering.xml"/><Relationship Id="rId16" Type="http://schemas.openxmlformats.org/officeDocument/2006/relationships/hyperlink" Target="https://www.gov.wales/penalty-notices-regular-non-attendance-school-guidance" TargetMode="External"/><Relationship Id="rId20" Type="http://schemas.openxmlformats.org/officeDocument/2006/relationships/hyperlink" Target="https://docs.google.com/document/d/1tEgtbvubDVV-Vj7NeZozeyuoCksSg3xc/edit?usp=sharing&amp;ouid=111434907493837498932&amp;rtpof=true&amp;sd=tru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wales/school-attendance-codes-guidance" TargetMode="External"/><Relationship Id="rId23" Type="http://schemas.openxmlformats.org/officeDocument/2006/relationships/fontTable" Target="fontTable.xml"/><Relationship Id="rId10" Type="http://schemas.openxmlformats.org/officeDocument/2006/relationships/hyperlink" Target="https://democracy.blaenau-gwent.gov.uk/documents/s11334/Appendix%205.pdf?LLL=0" TargetMode="External"/><Relationship Id="rId19" Type="http://schemas.openxmlformats.org/officeDocument/2006/relationships/hyperlink" Target="https://democracy.blaenau-gwent.gov.uk/documents/s11334/Appendix%205.pdf?LLL=0" TargetMode="Externa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www.gov.wales/improving-school-attendance" TargetMode="External"/><Relationship Id="rId22"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2c8uccRoBPSjNPZP+y/afU8z7A==">CgMxLjAyDmguZ3N6djBhbXkweDZmMghoLmdqZGd4czIOaC55bm5yanFxZjZkYmU4AHIhMUFKU1pRRTVXa0sybzg2WlNqTklPWjBOWFUwWDZxeXFp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1645</Words>
  <Characters>9377</Characters>
  <Application>Microsoft Office Word</Application>
  <DocSecurity>0</DocSecurity>
  <Lines>78</Lines>
  <Paragraphs>21</Paragraphs>
  <ScaleCrop>false</ScaleCrop>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BYST.ASkuse</dc:creator>
  <cp:lastModifiedBy>A Skuse (Ystruth Primary)</cp:lastModifiedBy>
  <cp:revision>2</cp:revision>
  <dcterms:created xsi:type="dcterms:W3CDTF">2025-01-08T15:09:00Z</dcterms:created>
  <dcterms:modified xsi:type="dcterms:W3CDTF">2026-02-14T17:12:00Z</dcterms:modified>
</cp:coreProperties>
</file>